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27E5" w:rsidRDefault="00B519A6" w:rsidP="00B519A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</w:t>
      </w:r>
      <w:r w:rsidR="0080155B">
        <w:rPr>
          <w:rFonts w:ascii="Times New Roman" w:eastAsia="Times New Roman" w:hAnsi="Times New Roman"/>
          <w:b/>
          <w:sz w:val="28"/>
        </w:rPr>
        <w:t xml:space="preserve">   </w:t>
      </w:r>
      <w:r w:rsidR="002B52E1">
        <w:rPr>
          <w:rFonts w:ascii="Times New Roman" w:eastAsia="Times New Roman" w:hAnsi="Times New Roman"/>
          <w:b/>
          <w:sz w:val="28"/>
        </w:rPr>
        <w:t xml:space="preserve">       SERDAR SAYMAN</w:t>
      </w:r>
    </w:p>
    <w:p w:rsidR="00CA610A" w:rsidRDefault="00CA610A" w:rsidP="00B519A6">
      <w:pPr>
        <w:spacing w:line="271" w:lineRule="auto"/>
        <w:ind w:right="60"/>
        <w:jc w:val="center"/>
        <w:rPr>
          <w:rFonts w:ascii="Times New Roman" w:hAnsi="Times New Roman" w:cs="Times New Roman"/>
          <w:sz w:val="22"/>
          <w:szCs w:val="22"/>
        </w:rPr>
      </w:pPr>
      <w:r w:rsidRPr="00B519A6">
        <w:rPr>
          <w:rFonts w:ascii="Times New Roman" w:eastAsia="Arial" w:hAnsi="Times New Roman" w:cs="Times New Roman"/>
          <w:sz w:val="22"/>
          <w:szCs w:val="22"/>
        </w:rPr>
        <w:t xml:space="preserve">Email: </w:t>
      </w:r>
      <w:hyperlink r:id="rId7" w:history="1">
        <w:r w:rsidR="002B52E1" w:rsidRPr="00283F4D">
          <w:rPr>
            <w:rStyle w:val="Hyperlink"/>
            <w:rFonts w:ascii="Times New Roman" w:hAnsi="Times New Roman" w:cs="Times New Roman"/>
            <w:sz w:val="22"/>
            <w:szCs w:val="22"/>
          </w:rPr>
          <w:t>ssayman@ku.edu.tr</w:t>
        </w:r>
      </w:hyperlink>
    </w:p>
    <w:p w:rsidR="0080155B" w:rsidRPr="00B519A6" w:rsidRDefault="0080155B" w:rsidP="00B519A6">
      <w:pPr>
        <w:spacing w:line="271" w:lineRule="auto"/>
        <w:ind w:right="6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A610A" w:rsidRPr="0080155B" w:rsidRDefault="0080155B" w:rsidP="0080155B">
      <w:pPr>
        <w:spacing w:line="271" w:lineRule="auto"/>
        <w:ind w:right="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="00B519A6" w:rsidRPr="00B519A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</w:p>
    <w:p w:rsidR="000727E5" w:rsidRDefault="000727E5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727E5" w:rsidRDefault="000727E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EDUCATION</w:t>
      </w:r>
    </w:p>
    <w:p w:rsidR="000727E5" w:rsidRDefault="000727E5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2B52E1" w:rsidRPr="002B52E1" w:rsidRDefault="002B52E1" w:rsidP="002B52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1998      </w:t>
      </w:r>
      <w:r w:rsidRPr="002B52E1">
        <w:rPr>
          <w:rFonts w:ascii="Times New Roman" w:hAnsi="Times New Roman" w:cs="Times New Roman"/>
          <w:sz w:val="22"/>
          <w:szCs w:val="22"/>
        </w:rPr>
        <w:t>Ph.D. in Marketing</w:t>
      </w:r>
      <w:r w:rsidRPr="002B52E1">
        <w:rPr>
          <w:rFonts w:ascii="Times New Roman" w:hAnsi="Times New Roman" w:cs="Times New Roman"/>
          <w:b/>
          <w:sz w:val="22"/>
          <w:szCs w:val="22"/>
        </w:rPr>
        <w:t xml:space="preserve">,        </w:t>
      </w:r>
      <w:r w:rsidR="000D522D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Pr="002B52E1">
        <w:rPr>
          <w:rFonts w:ascii="Times New Roman" w:hAnsi="Times New Roman" w:cs="Times New Roman"/>
          <w:b/>
          <w:sz w:val="22"/>
          <w:szCs w:val="22"/>
        </w:rPr>
        <w:t xml:space="preserve">The Wharton School, University of Pennsylvania, </w:t>
      </w:r>
    </w:p>
    <w:p w:rsidR="002B52E1" w:rsidRPr="002B52E1" w:rsidRDefault="002B52E1" w:rsidP="002B52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1994      </w:t>
      </w:r>
      <w:r w:rsidRPr="002B52E1">
        <w:rPr>
          <w:rFonts w:ascii="Times New Roman" w:hAnsi="Times New Roman" w:cs="Times New Roman"/>
          <w:sz w:val="22"/>
          <w:szCs w:val="22"/>
        </w:rPr>
        <w:t xml:space="preserve">M.B.A.,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0D522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B52E1">
        <w:rPr>
          <w:rFonts w:ascii="Times New Roman" w:hAnsi="Times New Roman" w:cs="Times New Roman"/>
          <w:b/>
          <w:sz w:val="22"/>
          <w:szCs w:val="22"/>
        </w:rPr>
        <w:t>Middle East Technical University, Ankara,</w:t>
      </w:r>
    </w:p>
    <w:p w:rsidR="001804D0" w:rsidRPr="002B52E1" w:rsidRDefault="002B52E1" w:rsidP="002B52E1">
      <w:pPr>
        <w:spacing w:line="19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1989      </w:t>
      </w:r>
      <w:r w:rsidRPr="002B52E1">
        <w:rPr>
          <w:rFonts w:ascii="Times New Roman" w:hAnsi="Times New Roman" w:cs="Times New Roman"/>
          <w:sz w:val="22"/>
          <w:szCs w:val="22"/>
        </w:rPr>
        <w:t xml:space="preserve">B.S. in Electrical and Electronics Eng.,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B52E1">
        <w:rPr>
          <w:rFonts w:ascii="Times New Roman" w:hAnsi="Times New Roman" w:cs="Times New Roman"/>
          <w:b/>
          <w:sz w:val="22"/>
          <w:szCs w:val="22"/>
        </w:rPr>
        <w:t>Middle East Technical U., Ankara</w:t>
      </w:r>
    </w:p>
    <w:p w:rsidR="001804D0" w:rsidRDefault="001804D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727E5" w:rsidRDefault="009B33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FIELDS OF</w:t>
      </w:r>
      <w:r w:rsidR="000727E5">
        <w:rPr>
          <w:rFonts w:ascii="Times New Roman" w:eastAsia="Times New Roman" w:hAnsi="Times New Roman"/>
          <w:b/>
          <w:sz w:val="22"/>
        </w:rPr>
        <w:t xml:space="preserve"> INTERESTS</w:t>
      </w:r>
    </w:p>
    <w:p w:rsidR="002B52E1" w:rsidRDefault="002B52E1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2B52E1" w:rsidRPr="002B52E1" w:rsidRDefault="002B52E1" w:rsidP="002B52E1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behavioral decision making; valuation and time preference.</w:t>
      </w:r>
    </w:p>
    <w:p w:rsidR="002B52E1" w:rsidRPr="002B52E1" w:rsidRDefault="002B52E1" w:rsidP="002B52E1">
      <w:pPr>
        <w:pStyle w:val="ListParagraph"/>
        <w:numPr>
          <w:ilvl w:val="0"/>
          <w:numId w:val="37"/>
        </w:num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modeling retail strategies; private labels and loyalty programs</w:t>
      </w:r>
    </w:p>
    <w:p w:rsidR="002B52E1" w:rsidRDefault="002B52E1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:rsidR="009B33FC" w:rsidRPr="00CB74C3" w:rsidRDefault="009B33FC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CB74C3">
        <w:rPr>
          <w:rFonts w:ascii="Times New Roman" w:eastAsia="Arial" w:hAnsi="Times New Roman" w:cs="Times New Roman"/>
          <w:b/>
          <w:sz w:val="22"/>
          <w:szCs w:val="22"/>
        </w:rPr>
        <w:t>HONORS &amp; AWARDS</w:t>
      </w:r>
    </w:p>
    <w:p w:rsidR="009B33FC" w:rsidRDefault="009B33FC">
      <w:pPr>
        <w:spacing w:line="0" w:lineRule="atLeast"/>
        <w:rPr>
          <w:rFonts w:ascii="Arial" w:eastAsia="Arial" w:hAnsi="Arial"/>
          <w:b/>
        </w:rPr>
      </w:pPr>
    </w:p>
    <w:p w:rsidR="00670326" w:rsidRPr="0048214F" w:rsidRDefault="00670326" w:rsidP="006703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D2DD3" w:rsidRPr="000D522D" w:rsidRDefault="008D2DD3" w:rsidP="008D2DD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D522D">
        <w:rPr>
          <w:rFonts w:ascii="Times New Roman" w:hAnsi="Times New Roman" w:cs="Times New Roman"/>
          <w:sz w:val="22"/>
          <w:szCs w:val="22"/>
        </w:rPr>
        <w:t>Finalist in the 2015 INFORMS Revenue Management and Pricing Section Practice Prize for the paper “Cross-Selling Investment Products with a Win-Win Perspective in Portfolio Optimization”</w:t>
      </w:r>
    </w:p>
    <w:p w:rsidR="002B52E1" w:rsidRPr="002B52E1" w:rsidRDefault="002B52E1" w:rsidP="002B52E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Finalist in the 2002 John D.C. Little Best Paper Award (for marketing papers in Management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>Science and Marketing Science) for the article “Positioning of Store Brands”</w:t>
      </w:r>
    </w:p>
    <w:p w:rsidR="002B52E1" w:rsidRPr="002B52E1" w:rsidRDefault="002B52E1" w:rsidP="002B52E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Wharton Doctoral Fellowship, 1994</w:t>
      </w:r>
      <w:r>
        <w:rPr>
          <w:rFonts w:ascii="Times New Roman" w:eastAsia="SymbolMT" w:hAnsi="Times New Roman" w:cs="Times New Roman"/>
          <w:sz w:val="22"/>
          <w:szCs w:val="22"/>
        </w:rPr>
        <w:t>-</w:t>
      </w:r>
      <w:r w:rsidRPr="002B52E1">
        <w:rPr>
          <w:rFonts w:ascii="Times New Roman" w:hAnsi="Times New Roman" w:cs="Times New Roman"/>
          <w:sz w:val="22"/>
          <w:szCs w:val="22"/>
        </w:rPr>
        <w:t>1998</w:t>
      </w:r>
    </w:p>
    <w:p w:rsidR="00670326" w:rsidRPr="002B52E1" w:rsidRDefault="002B52E1" w:rsidP="002B52E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Vehbi Koç Foundation Scholarship for Undergraduate Education, 1985</w:t>
      </w:r>
      <w:r>
        <w:rPr>
          <w:rFonts w:ascii="Times New Roman" w:eastAsia="SymbolMT" w:hAnsi="Times New Roman" w:cs="Times New Roman"/>
          <w:sz w:val="22"/>
          <w:szCs w:val="22"/>
        </w:rPr>
        <w:t>-</w:t>
      </w:r>
      <w:r w:rsidRPr="002B52E1">
        <w:rPr>
          <w:rFonts w:ascii="Times New Roman" w:hAnsi="Times New Roman" w:cs="Times New Roman"/>
          <w:sz w:val="22"/>
          <w:szCs w:val="22"/>
        </w:rPr>
        <w:t>1989</w:t>
      </w:r>
    </w:p>
    <w:p w:rsidR="005375AE" w:rsidRDefault="005375AE" w:rsidP="003B667F">
      <w:pPr>
        <w:spacing w:line="236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70326" w:rsidRPr="003B667F" w:rsidRDefault="00670326" w:rsidP="003B667F">
      <w:pPr>
        <w:spacing w:line="23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18A1" w:rsidRDefault="004A18A1" w:rsidP="004A18A1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PROFESSIONAL EXPERIENCE</w:t>
      </w:r>
    </w:p>
    <w:p w:rsidR="004A18A1" w:rsidRDefault="004A18A1" w:rsidP="004A18A1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2B52E1" w:rsidRPr="002B52E1" w:rsidRDefault="002B52E1" w:rsidP="002B52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2008-present         </w:t>
      </w:r>
      <w:r w:rsidRPr="002B52E1">
        <w:rPr>
          <w:rFonts w:ascii="Times New Roman" w:hAnsi="Times New Roman" w:cs="Times New Roman"/>
          <w:sz w:val="22"/>
          <w:szCs w:val="22"/>
        </w:rPr>
        <w:t>Associate Professor of Marke</w:t>
      </w:r>
      <w:r>
        <w:rPr>
          <w:rFonts w:ascii="Times New Roman" w:hAnsi="Times New Roman" w:cs="Times New Roman"/>
          <w:sz w:val="22"/>
          <w:szCs w:val="22"/>
        </w:rPr>
        <w:t>ting, Koç University, İstanbul.</w:t>
      </w:r>
    </w:p>
    <w:p w:rsidR="002B52E1" w:rsidRPr="002B52E1" w:rsidRDefault="002B52E1" w:rsidP="002B52E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1998-2008             </w:t>
      </w:r>
      <w:r w:rsidRPr="002B52E1">
        <w:rPr>
          <w:rFonts w:ascii="Times New Roman" w:hAnsi="Times New Roman" w:cs="Times New Roman"/>
          <w:sz w:val="22"/>
          <w:szCs w:val="22"/>
        </w:rPr>
        <w:t>Assistant Professor of Marke</w:t>
      </w:r>
      <w:r>
        <w:rPr>
          <w:rFonts w:ascii="Times New Roman" w:hAnsi="Times New Roman" w:cs="Times New Roman"/>
          <w:sz w:val="22"/>
          <w:szCs w:val="22"/>
        </w:rPr>
        <w:t>ting, Koç University, İstanbul.</w:t>
      </w:r>
    </w:p>
    <w:p w:rsidR="00E6122C" w:rsidRPr="002B52E1" w:rsidRDefault="002B52E1" w:rsidP="002B52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1996-1998             </w:t>
      </w:r>
      <w:r w:rsidRPr="002B52E1">
        <w:rPr>
          <w:rFonts w:ascii="Times New Roman" w:hAnsi="Times New Roman" w:cs="Times New Roman"/>
          <w:sz w:val="22"/>
          <w:szCs w:val="22"/>
        </w:rPr>
        <w:t>Teaching Assist</w:t>
      </w:r>
      <w:r>
        <w:rPr>
          <w:rFonts w:ascii="Times New Roman" w:hAnsi="Times New Roman" w:cs="Times New Roman"/>
          <w:sz w:val="22"/>
          <w:szCs w:val="22"/>
        </w:rPr>
        <w:t>ant, University of Pennsylvania</w:t>
      </w:r>
      <w:r w:rsidRPr="002B52E1">
        <w:rPr>
          <w:rFonts w:ascii="Times New Roman" w:hAnsi="Times New Roman" w:cs="Times New Roman"/>
          <w:sz w:val="22"/>
          <w:szCs w:val="22"/>
        </w:rPr>
        <w:t>.</w:t>
      </w:r>
    </w:p>
    <w:p w:rsidR="002B52E1" w:rsidRDefault="002B52E1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0727E5" w:rsidRDefault="001804D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BIBLI</w:t>
      </w:r>
      <w:r w:rsidR="005942C4">
        <w:rPr>
          <w:rFonts w:ascii="Times New Roman" w:eastAsia="Times New Roman" w:hAnsi="Times New Roman"/>
          <w:b/>
          <w:sz w:val="22"/>
        </w:rPr>
        <w:t>OGRAPHY</w:t>
      </w:r>
    </w:p>
    <w:p w:rsidR="000727E5" w:rsidRDefault="000727E5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2B52E1" w:rsidRDefault="002B52E1" w:rsidP="002B52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Refereed Publications</w:t>
      </w:r>
    </w:p>
    <w:p w:rsidR="008D2DD3" w:rsidRPr="000D522D" w:rsidRDefault="008D2DD3" w:rsidP="008D2DD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D522D">
        <w:rPr>
          <w:rFonts w:ascii="Times New Roman" w:hAnsi="Times New Roman" w:cs="Times New Roman"/>
          <w:sz w:val="22"/>
          <w:szCs w:val="22"/>
        </w:rPr>
        <w:t>Ali, Ö.G., Akçay Y., Sayman S., Özçelik, M.H., and Yılmaz, E. (201</w:t>
      </w:r>
      <w:r w:rsidR="000F4F36" w:rsidRPr="000D522D">
        <w:rPr>
          <w:rFonts w:ascii="Times New Roman" w:hAnsi="Times New Roman" w:cs="Times New Roman"/>
          <w:sz w:val="22"/>
          <w:szCs w:val="22"/>
        </w:rPr>
        <w:t>6</w:t>
      </w:r>
      <w:r w:rsidRPr="000D522D">
        <w:rPr>
          <w:rFonts w:ascii="Times New Roman" w:hAnsi="Times New Roman" w:cs="Times New Roman"/>
          <w:sz w:val="22"/>
          <w:szCs w:val="22"/>
        </w:rPr>
        <w:t xml:space="preserve">), “Cross-Selling Investment Products with a Win-Win Perspective in Portfolio Optimization,” </w:t>
      </w:r>
      <w:r w:rsidRPr="000D522D">
        <w:rPr>
          <w:rFonts w:ascii="Times New Roman" w:hAnsi="Times New Roman" w:cs="Times New Roman"/>
          <w:i/>
          <w:sz w:val="22"/>
          <w:szCs w:val="22"/>
        </w:rPr>
        <w:t>Operations Research</w:t>
      </w:r>
      <w:r w:rsidRPr="000D522D">
        <w:rPr>
          <w:rFonts w:ascii="Times New Roman" w:hAnsi="Times New Roman" w:cs="Times New Roman"/>
          <w:sz w:val="22"/>
          <w:szCs w:val="22"/>
        </w:rPr>
        <w:t>, forthcoming.</w:t>
      </w:r>
    </w:p>
    <w:p w:rsidR="002B52E1" w:rsidRPr="002B52E1" w:rsidRDefault="002B52E1" w:rsidP="008D2DD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Serdar, and Murat Usman (201</w:t>
      </w:r>
      <w:r w:rsidR="008D2DD3">
        <w:rPr>
          <w:rFonts w:ascii="Times New Roman" w:hAnsi="Times New Roman" w:cs="Times New Roman"/>
          <w:sz w:val="22"/>
          <w:szCs w:val="22"/>
        </w:rPr>
        <w:t>6</w:t>
      </w:r>
      <w:r w:rsidRPr="002B52E1">
        <w:rPr>
          <w:rFonts w:ascii="Times New Roman" w:hAnsi="Times New Roman" w:cs="Times New Roman"/>
          <w:sz w:val="22"/>
          <w:szCs w:val="22"/>
        </w:rPr>
        <w:t>), “Price discrimination through multi-level loyalty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 xml:space="preserve">programs,”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Marketing Letters</w:t>
      </w:r>
      <w:r w:rsidRPr="002B52E1">
        <w:rPr>
          <w:rFonts w:ascii="Times New Roman" w:hAnsi="Times New Roman" w:cs="Times New Roman"/>
          <w:sz w:val="22"/>
          <w:szCs w:val="22"/>
        </w:rPr>
        <w:t xml:space="preserve">, </w:t>
      </w:r>
      <w:r w:rsidR="008D2DD3" w:rsidRPr="000D522D">
        <w:rPr>
          <w:rFonts w:ascii="Times New Roman" w:hAnsi="Times New Roman" w:cs="Times New Roman"/>
          <w:sz w:val="22"/>
          <w:szCs w:val="22"/>
        </w:rPr>
        <w:t>27(4), p. 687–697.</w:t>
      </w:r>
    </w:p>
    <w:p w:rsidR="002B52E1" w:rsidRPr="002B52E1" w:rsidRDefault="002B52E1" w:rsidP="002B52E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Serdar, and Stephen J. Hoch (2014), “Dynamics of Price Premiums in Loyalty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 xml:space="preserve">Programs,”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European Journal of Marketing</w:t>
      </w:r>
      <w:r w:rsidRPr="002B52E1">
        <w:rPr>
          <w:rFonts w:ascii="Times New Roman" w:hAnsi="Times New Roman" w:cs="Times New Roman"/>
          <w:sz w:val="22"/>
          <w:szCs w:val="22"/>
        </w:rPr>
        <w:t>, 48 (3/4), p. 617</w:t>
      </w:r>
      <w:r>
        <w:rPr>
          <w:rFonts w:ascii="Times New Roman" w:eastAsia="SymbolMT" w:hAnsi="Times New Roman" w:cs="Times New Roman"/>
          <w:sz w:val="22"/>
          <w:szCs w:val="22"/>
        </w:rPr>
        <w:t>-</w:t>
      </w:r>
      <w:r w:rsidRPr="002B52E1">
        <w:rPr>
          <w:rFonts w:ascii="Times New Roman" w:hAnsi="Times New Roman" w:cs="Times New Roman"/>
          <w:sz w:val="22"/>
          <w:szCs w:val="22"/>
        </w:rPr>
        <w:t>640.</w:t>
      </w:r>
    </w:p>
    <w:p w:rsidR="002B52E1" w:rsidRPr="002B52E1" w:rsidRDefault="002B52E1" w:rsidP="002B52E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Serdar, and Ayşe Öncüler (2009), “An Investigation of Time Inconsistency,”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Management Science</w:t>
      </w:r>
      <w:r w:rsidRPr="002B52E1">
        <w:rPr>
          <w:rFonts w:ascii="Times New Roman" w:hAnsi="Times New Roman" w:cs="Times New Roman"/>
          <w:sz w:val="22"/>
          <w:szCs w:val="22"/>
        </w:rPr>
        <w:t>, 55 (3), p. 470-482.</w:t>
      </w:r>
    </w:p>
    <w:p w:rsidR="002B52E1" w:rsidRPr="002B52E1" w:rsidRDefault="002B52E1" w:rsidP="002B52E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 xml:space="preserve">Sayman, Serdar (2008), “Free Samples: A Conceptual Framework,”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Journal of the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Marmara University Institute of Social Sciences</w:t>
      </w:r>
      <w:r w:rsidRPr="002B52E1">
        <w:rPr>
          <w:rFonts w:ascii="Times New Roman" w:hAnsi="Times New Roman" w:cs="Times New Roman"/>
          <w:sz w:val="22"/>
          <w:szCs w:val="22"/>
        </w:rPr>
        <w:t>, 29 (8), p. 95</w:t>
      </w:r>
      <w:r>
        <w:rPr>
          <w:rFonts w:ascii="Times New Roman" w:eastAsia="SymbolMT" w:hAnsi="Times New Roman" w:cs="Times New Roman"/>
          <w:sz w:val="22"/>
          <w:szCs w:val="22"/>
        </w:rPr>
        <w:t>-</w:t>
      </w:r>
      <w:r w:rsidRPr="002B52E1">
        <w:rPr>
          <w:rFonts w:ascii="Times New Roman" w:hAnsi="Times New Roman" w:cs="Times New Roman"/>
          <w:sz w:val="22"/>
          <w:szCs w:val="22"/>
        </w:rPr>
        <w:t>101.</w:t>
      </w:r>
    </w:p>
    <w:p w:rsidR="002B52E1" w:rsidRPr="002B52E1" w:rsidRDefault="002B52E1" w:rsidP="002B52E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Serdar, and Jagmohan S. Raju, (2007), “Store Brands: From Back to the Future,”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 xml:space="preserve">in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Review of Marketing Research Volume 3</w:t>
      </w:r>
      <w:r w:rsidRPr="002B52E1">
        <w:rPr>
          <w:rFonts w:ascii="Times New Roman" w:hAnsi="Times New Roman" w:cs="Times New Roman"/>
          <w:sz w:val="22"/>
          <w:szCs w:val="22"/>
        </w:rPr>
        <w:t>, N.K. Malhotra (ed.), M.E. Sharpe Inc.</w:t>
      </w:r>
    </w:p>
    <w:p w:rsidR="002B52E1" w:rsidRPr="002B52E1" w:rsidRDefault="002B52E1" w:rsidP="002B52E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lastRenderedPageBreak/>
        <w:t>Sayman, Serdar, and Ayşe Öncüler (2005), “Effects of Study Design Characteristics on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 xml:space="preserve">WTA </w:t>
      </w:r>
      <w:r>
        <w:rPr>
          <w:rFonts w:ascii="Times New Roman" w:eastAsia="SymbolMT" w:hAnsi="Times New Roman" w:cs="Times New Roman"/>
          <w:sz w:val="22"/>
          <w:szCs w:val="22"/>
        </w:rPr>
        <w:t>-</w:t>
      </w:r>
      <w:r w:rsidRPr="002B52E1">
        <w:rPr>
          <w:rFonts w:ascii="Times New Roman" w:eastAsia="SymbolMT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 xml:space="preserve">WTP Disparity: A Meta Analytical Framework,”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Journal of Economic Psychology</w:t>
      </w:r>
      <w:r w:rsidRPr="002B52E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>26 (2), p. 289</w:t>
      </w:r>
      <w:r w:rsidR="008D2DD3">
        <w:rPr>
          <w:rFonts w:ascii="Times New Roman" w:eastAsia="SymbolMT" w:hAnsi="Times New Roman" w:cs="Times New Roman"/>
          <w:sz w:val="22"/>
          <w:szCs w:val="22"/>
        </w:rPr>
        <w:t>-</w:t>
      </w:r>
      <w:r w:rsidRPr="002B52E1">
        <w:rPr>
          <w:rFonts w:ascii="Times New Roman" w:hAnsi="Times New Roman" w:cs="Times New Roman"/>
          <w:sz w:val="22"/>
          <w:szCs w:val="22"/>
        </w:rPr>
        <w:t>312.</w:t>
      </w:r>
    </w:p>
    <w:p w:rsidR="002B52E1" w:rsidRPr="002B52E1" w:rsidRDefault="002B52E1" w:rsidP="002B52E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Serdar, and Jagmohan S. Raju (2004), “How Category Characteristics Affect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sz w:val="22"/>
          <w:szCs w:val="22"/>
        </w:rPr>
        <w:t>Number of Store Brands Offered by the Retailer: A Model and Empirical Analysis,”</w:t>
      </w:r>
      <w:r w:rsidR="001876A6">
        <w:rPr>
          <w:rFonts w:ascii="Times New Roman" w:hAnsi="Times New Roman" w:cs="Times New Roman"/>
          <w:sz w:val="22"/>
          <w:szCs w:val="22"/>
        </w:rPr>
        <w:t xml:space="preserve"> </w:t>
      </w:r>
      <w:r w:rsidRPr="002B52E1">
        <w:rPr>
          <w:rFonts w:ascii="Times New Roman" w:hAnsi="Times New Roman" w:cs="Times New Roman"/>
          <w:i/>
          <w:iCs/>
          <w:sz w:val="22"/>
          <w:szCs w:val="22"/>
        </w:rPr>
        <w:t>Journal of Retailing</w:t>
      </w:r>
      <w:r w:rsidRPr="002B52E1">
        <w:rPr>
          <w:rFonts w:ascii="Times New Roman" w:hAnsi="Times New Roman" w:cs="Times New Roman"/>
          <w:sz w:val="22"/>
          <w:szCs w:val="22"/>
        </w:rPr>
        <w:t>, 80 (4), p. 279</w:t>
      </w:r>
      <w:r w:rsidR="008D2DD3">
        <w:rPr>
          <w:rFonts w:ascii="Times New Roman" w:eastAsia="SymbolMT" w:hAnsi="Times New Roman" w:cs="Times New Roman"/>
          <w:sz w:val="22"/>
          <w:szCs w:val="22"/>
        </w:rPr>
        <w:t>-</w:t>
      </w:r>
      <w:r w:rsidRPr="002B52E1">
        <w:rPr>
          <w:rFonts w:ascii="Times New Roman" w:hAnsi="Times New Roman" w:cs="Times New Roman"/>
          <w:sz w:val="22"/>
          <w:szCs w:val="22"/>
        </w:rPr>
        <w:t>287.</w:t>
      </w:r>
    </w:p>
    <w:p w:rsidR="002B52E1" w:rsidRPr="001876A6" w:rsidRDefault="002B52E1" w:rsidP="001876A6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Serdar, and Jagmohan S. Raju (2004), “Investigating the Cross-Category Effects of</w:t>
      </w:r>
      <w:r w:rsidR="001876A6">
        <w:rPr>
          <w:rFonts w:ascii="Times New Roman" w:hAnsi="Times New Roman" w:cs="Times New Roman"/>
          <w:sz w:val="22"/>
          <w:szCs w:val="22"/>
        </w:rPr>
        <w:t xml:space="preserve"> </w:t>
      </w:r>
      <w:r w:rsidRPr="001876A6">
        <w:rPr>
          <w:rFonts w:ascii="Times New Roman" w:hAnsi="Times New Roman" w:cs="Times New Roman"/>
          <w:sz w:val="22"/>
          <w:szCs w:val="22"/>
        </w:rPr>
        <w:t xml:space="preserve">Store Brands,” </w:t>
      </w:r>
      <w:r w:rsidRPr="001876A6">
        <w:rPr>
          <w:rFonts w:ascii="Times New Roman" w:hAnsi="Times New Roman" w:cs="Times New Roman"/>
          <w:i/>
          <w:iCs/>
          <w:sz w:val="22"/>
          <w:szCs w:val="22"/>
        </w:rPr>
        <w:t>Review of Industrial Organization</w:t>
      </w:r>
      <w:r w:rsidRPr="001876A6">
        <w:rPr>
          <w:rFonts w:ascii="Times New Roman" w:hAnsi="Times New Roman" w:cs="Times New Roman"/>
          <w:sz w:val="22"/>
          <w:szCs w:val="22"/>
        </w:rPr>
        <w:t>, 24 (2), p. 129</w:t>
      </w:r>
      <w:r w:rsidR="001876A6">
        <w:rPr>
          <w:rFonts w:ascii="Times New Roman" w:eastAsia="SymbolMT" w:hAnsi="Times New Roman" w:cs="Times New Roman"/>
          <w:sz w:val="22"/>
          <w:szCs w:val="22"/>
        </w:rPr>
        <w:t>-</w:t>
      </w:r>
      <w:r w:rsidRPr="001876A6">
        <w:rPr>
          <w:rFonts w:ascii="Times New Roman" w:hAnsi="Times New Roman" w:cs="Times New Roman"/>
          <w:sz w:val="22"/>
          <w:szCs w:val="22"/>
        </w:rPr>
        <w:t>141.</w:t>
      </w:r>
    </w:p>
    <w:p w:rsidR="002B52E1" w:rsidRPr="001876A6" w:rsidRDefault="002B52E1" w:rsidP="001876A6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Serdar, Stephen J. Hoch, and Jagmohan S. Raju (2002), “Positioning of Store</w:t>
      </w:r>
      <w:r w:rsidR="001876A6">
        <w:rPr>
          <w:rFonts w:ascii="Times New Roman" w:hAnsi="Times New Roman" w:cs="Times New Roman"/>
          <w:sz w:val="22"/>
          <w:szCs w:val="22"/>
        </w:rPr>
        <w:t xml:space="preserve"> </w:t>
      </w:r>
      <w:r w:rsidRPr="001876A6">
        <w:rPr>
          <w:rFonts w:ascii="Times New Roman" w:hAnsi="Times New Roman" w:cs="Times New Roman"/>
          <w:sz w:val="22"/>
          <w:szCs w:val="22"/>
        </w:rPr>
        <w:t xml:space="preserve">Brands,” </w:t>
      </w:r>
      <w:r w:rsidRPr="001876A6">
        <w:rPr>
          <w:rFonts w:ascii="Times New Roman" w:hAnsi="Times New Roman" w:cs="Times New Roman"/>
          <w:i/>
          <w:iCs/>
          <w:sz w:val="22"/>
          <w:szCs w:val="22"/>
        </w:rPr>
        <w:t>Marketing Science</w:t>
      </w:r>
      <w:r w:rsidRPr="001876A6">
        <w:rPr>
          <w:rFonts w:ascii="Times New Roman" w:hAnsi="Times New Roman" w:cs="Times New Roman"/>
          <w:sz w:val="22"/>
          <w:szCs w:val="22"/>
        </w:rPr>
        <w:t>, 21 (4), p. 378</w:t>
      </w:r>
      <w:r w:rsidR="001876A6">
        <w:rPr>
          <w:rFonts w:ascii="Times New Roman" w:eastAsia="SymbolMT" w:hAnsi="Times New Roman" w:cs="Times New Roman"/>
          <w:sz w:val="22"/>
          <w:szCs w:val="22"/>
        </w:rPr>
        <w:t>-</w:t>
      </w:r>
      <w:r w:rsidRPr="001876A6">
        <w:rPr>
          <w:rFonts w:ascii="Times New Roman" w:hAnsi="Times New Roman" w:cs="Times New Roman"/>
          <w:sz w:val="22"/>
          <w:szCs w:val="22"/>
        </w:rPr>
        <w:t>397.</w:t>
      </w:r>
    </w:p>
    <w:p w:rsidR="001876A6" w:rsidRDefault="001876A6" w:rsidP="001876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2B52E1" w:rsidRPr="001876A6" w:rsidRDefault="002B52E1" w:rsidP="001876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1876A6">
        <w:rPr>
          <w:rFonts w:ascii="Times New Roman" w:hAnsi="Times New Roman" w:cs="Times New Roman"/>
          <w:b/>
          <w:bCs/>
          <w:sz w:val="22"/>
          <w:szCs w:val="22"/>
        </w:rPr>
        <w:t>Other Academic Publications</w:t>
      </w:r>
    </w:p>
    <w:p w:rsidR="002B52E1" w:rsidRPr="001876A6" w:rsidRDefault="002B52E1" w:rsidP="001876A6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 (2013), “Mavi Jeans: Jeans that Fit”, company case in P. Kotler and G.</w:t>
      </w:r>
      <w:r w:rsidR="001876A6">
        <w:rPr>
          <w:rFonts w:ascii="Times New Roman" w:hAnsi="Times New Roman" w:cs="Times New Roman"/>
          <w:sz w:val="22"/>
          <w:szCs w:val="22"/>
        </w:rPr>
        <w:t xml:space="preserve"> </w:t>
      </w:r>
      <w:r w:rsidRPr="001876A6">
        <w:rPr>
          <w:rFonts w:ascii="Times New Roman" w:hAnsi="Times New Roman" w:cs="Times New Roman"/>
          <w:sz w:val="22"/>
          <w:szCs w:val="22"/>
        </w:rPr>
        <w:t>Armstrong, Principals of Marketing, Global Edition, 2013.</w:t>
      </w:r>
    </w:p>
    <w:p w:rsidR="00CD1F9C" w:rsidRPr="001876A6" w:rsidRDefault="002B52E1" w:rsidP="001876A6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2E1">
        <w:rPr>
          <w:rFonts w:ascii="Times New Roman" w:hAnsi="Times New Roman" w:cs="Times New Roman"/>
          <w:sz w:val="22"/>
          <w:szCs w:val="22"/>
        </w:rPr>
        <w:t>Sayman, Serdar (2006), “Satış Temsilcilerinin Firmaya Dair İmajı ve İçsel Pazarlama,”</w:t>
      </w:r>
      <w:r w:rsidR="001876A6">
        <w:rPr>
          <w:rFonts w:ascii="Times New Roman" w:hAnsi="Times New Roman" w:cs="Times New Roman"/>
          <w:sz w:val="22"/>
          <w:szCs w:val="22"/>
        </w:rPr>
        <w:t xml:space="preserve"> </w:t>
      </w:r>
      <w:r w:rsidRPr="001876A6">
        <w:rPr>
          <w:rFonts w:ascii="Times New Roman" w:hAnsi="Times New Roman" w:cs="Times New Roman"/>
          <w:i/>
          <w:iCs/>
          <w:sz w:val="22"/>
          <w:szCs w:val="22"/>
        </w:rPr>
        <w:t>Pazarlama Dünyası</w:t>
      </w:r>
      <w:r w:rsidRPr="001876A6">
        <w:rPr>
          <w:rFonts w:ascii="Times New Roman" w:hAnsi="Times New Roman" w:cs="Times New Roman"/>
          <w:sz w:val="22"/>
          <w:szCs w:val="22"/>
        </w:rPr>
        <w:t>, 20(4), p. 30</w:t>
      </w:r>
      <w:r w:rsidR="001876A6">
        <w:rPr>
          <w:rFonts w:ascii="Times New Roman" w:eastAsia="SymbolMT" w:hAnsi="Times New Roman" w:cs="Times New Roman"/>
          <w:sz w:val="22"/>
          <w:szCs w:val="22"/>
        </w:rPr>
        <w:t>-</w:t>
      </w:r>
      <w:r w:rsidRPr="001876A6">
        <w:rPr>
          <w:rFonts w:ascii="Times New Roman" w:hAnsi="Times New Roman" w:cs="Times New Roman"/>
          <w:sz w:val="22"/>
          <w:szCs w:val="22"/>
        </w:rPr>
        <w:t>31.</w:t>
      </w:r>
      <w:r w:rsidR="001876A6">
        <w:rPr>
          <w:rFonts w:ascii="Times New Roman" w:hAnsi="Times New Roman" w:cs="Times New Roman"/>
          <w:sz w:val="22"/>
          <w:szCs w:val="22"/>
        </w:rPr>
        <w:t xml:space="preserve"> </w:t>
      </w:r>
      <w:r w:rsidRPr="001876A6">
        <w:rPr>
          <w:rFonts w:ascii="Times New Roman" w:hAnsi="Times New Roman" w:cs="Times New Roman"/>
          <w:sz w:val="22"/>
          <w:szCs w:val="22"/>
        </w:rPr>
        <w:t xml:space="preserve">(Sales Representatives’ Perceptions of the Firm and Internal Marketing, </w:t>
      </w:r>
      <w:r w:rsidRPr="001876A6">
        <w:rPr>
          <w:rFonts w:ascii="Times New Roman" w:hAnsi="Times New Roman" w:cs="Times New Roman"/>
          <w:i/>
          <w:iCs/>
          <w:sz w:val="22"/>
          <w:szCs w:val="22"/>
        </w:rPr>
        <w:t>Marketing World</w:t>
      </w:r>
      <w:r w:rsidRPr="001876A6">
        <w:rPr>
          <w:rFonts w:ascii="Times New Roman" w:hAnsi="Times New Roman" w:cs="Times New Roman"/>
          <w:sz w:val="22"/>
          <w:szCs w:val="22"/>
        </w:rPr>
        <w:t>)</w:t>
      </w:r>
    </w:p>
    <w:p w:rsidR="002B52E1" w:rsidRDefault="002B52E1" w:rsidP="002B52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862E6" w:rsidRDefault="006862E6" w:rsidP="00E6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472FC" w:rsidRDefault="002472FC" w:rsidP="002472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GRANTS AND PROJECTS</w:t>
      </w:r>
    </w:p>
    <w:p w:rsidR="00CD1F9C" w:rsidRPr="00CD1F9C" w:rsidRDefault="00CD1F9C" w:rsidP="00CD1F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76A6" w:rsidRPr="001876A6" w:rsidRDefault="001876A6" w:rsidP="001876A6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76A6">
        <w:rPr>
          <w:rFonts w:ascii="Times New Roman" w:hAnsi="Times New Roman" w:cs="Times New Roman"/>
          <w:sz w:val="22"/>
          <w:szCs w:val="22"/>
        </w:rPr>
        <w:t>Yapı Kredi Bankası, 2010–2011, “YKB Golden Offer Program”</w:t>
      </w:r>
    </w:p>
    <w:p w:rsidR="001876A6" w:rsidRPr="001876A6" w:rsidRDefault="001876A6" w:rsidP="001876A6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876A6">
        <w:rPr>
          <w:rFonts w:ascii="Times New Roman" w:hAnsi="Times New Roman" w:cs="Times New Roman"/>
          <w:sz w:val="22"/>
          <w:szCs w:val="22"/>
        </w:rPr>
        <w:t>TÜBİTAK, 2007–2008, “Design of Loyalty Programs and Non-Linear Pricing Strategies”</w:t>
      </w:r>
    </w:p>
    <w:p w:rsidR="00CD1F9C" w:rsidRPr="001876A6" w:rsidRDefault="001876A6" w:rsidP="001876A6">
      <w:pPr>
        <w:pStyle w:val="ListParagraph"/>
        <w:numPr>
          <w:ilvl w:val="0"/>
          <w:numId w:val="41"/>
        </w:numPr>
        <w:spacing w:line="244" w:lineRule="exac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76A6">
        <w:rPr>
          <w:rFonts w:ascii="Times New Roman" w:hAnsi="Times New Roman" w:cs="Times New Roman"/>
          <w:sz w:val="22"/>
          <w:szCs w:val="22"/>
        </w:rPr>
        <w:t>KÜMPEM, 2004–2005, “Reverse Preference Reversal for Temporal Prospects”</w:t>
      </w:r>
    </w:p>
    <w:p w:rsidR="00126084" w:rsidRDefault="00126084" w:rsidP="00126084">
      <w:pPr>
        <w:pStyle w:val="Default"/>
      </w:pPr>
    </w:p>
    <w:p w:rsidR="00126084" w:rsidRDefault="00126084">
      <w:pPr>
        <w:spacing w:line="0" w:lineRule="atLeast"/>
        <w:rPr>
          <w:rFonts w:ascii="Arial" w:eastAsia="Arial" w:hAnsi="Arial"/>
          <w:sz w:val="18"/>
        </w:rPr>
      </w:pPr>
    </w:p>
    <w:p w:rsidR="002472FC" w:rsidRDefault="002472FC" w:rsidP="002472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GRADUATE STUDENT SUPERVISION</w:t>
      </w:r>
    </w:p>
    <w:p w:rsidR="00126084" w:rsidRPr="008D2DD3" w:rsidRDefault="00126084" w:rsidP="00126084">
      <w:pP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</w:p>
    <w:p w:rsidR="0048214F" w:rsidRPr="008D2DD3" w:rsidRDefault="0048214F" w:rsidP="00126084">
      <w:pPr>
        <w:rPr>
          <w:rFonts w:ascii="Times New Roman" w:hAnsi="Times New Roman" w:cs="Times New Roman"/>
          <w:sz w:val="22"/>
          <w:szCs w:val="22"/>
        </w:rPr>
      </w:pPr>
      <w:r w:rsidRPr="008D2DD3">
        <w:rPr>
          <w:rFonts w:ascii="Times New Roman" w:hAnsi="Times New Roman" w:cs="Times New Roman"/>
          <w:sz w:val="22"/>
          <w:szCs w:val="22"/>
        </w:rPr>
        <w:t>PHD:</w:t>
      </w:r>
    </w:p>
    <w:p w:rsidR="0048214F" w:rsidRDefault="001876A6" w:rsidP="001876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1876A6">
        <w:rPr>
          <w:rFonts w:ascii="Times New Roman" w:hAnsi="Times New Roman" w:cs="Times New Roman"/>
          <w:sz w:val="22"/>
          <w:szCs w:val="22"/>
        </w:rPr>
        <w:t xml:space="preserve">Selin Erguncu, “Essays on Negativity Bias in Decision-Making,” </w:t>
      </w:r>
      <w:bookmarkStart w:id="0" w:name="_GoBack"/>
      <w:bookmarkEnd w:id="0"/>
      <w:r w:rsidR="008D2DD3" w:rsidRPr="000D522D">
        <w:rPr>
          <w:rFonts w:ascii="Times New Roman" w:hAnsi="Times New Roman" w:cs="Times New Roman"/>
          <w:sz w:val="22"/>
          <w:szCs w:val="22"/>
        </w:rPr>
        <w:t>January</w:t>
      </w:r>
      <w:r w:rsidRPr="000D522D">
        <w:rPr>
          <w:rFonts w:ascii="Times New Roman" w:hAnsi="Times New Roman" w:cs="Times New Roman"/>
          <w:sz w:val="22"/>
          <w:szCs w:val="22"/>
        </w:rPr>
        <w:t xml:space="preserve"> 201</w:t>
      </w:r>
      <w:r w:rsidR="008D2DD3" w:rsidRPr="000D522D">
        <w:rPr>
          <w:rFonts w:ascii="Times New Roman" w:hAnsi="Times New Roman" w:cs="Times New Roman"/>
          <w:sz w:val="22"/>
          <w:szCs w:val="22"/>
        </w:rPr>
        <w:t>6</w:t>
      </w:r>
      <w:r w:rsidRPr="000D522D">
        <w:rPr>
          <w:rFonts w:ascii="Times New Roman" w:hAnsi="Times New Roman" w:cs="Times New Roman"/>
          <w:sz w:val="22"/>
          <w:szCs w:val="22"/>
        </w:rPr>
        <w:t>.</w:t>
      </w:r>
    </w:p>
    <w:p w:rsidR="008D2DD3" w:rsidRDefault="008D2DD3" w:rsidP="008D2DD3">
      <w:pPr>
        <w:rPr>
          <w:rFonts w:ascii="Times New Roman" w:hAnsi="Times New Roman" w:cs="Times New Roman"/>
          <w:sz w:val="22"/>
          <w:szCs w:val="22"/>
        </w:rPr>
      </w:pPr>
    </w:p>
    <w:p w:rsidR="008D2DD3" w:rsidRDefault="008D2DD3" w:rsidP="008D2DD3">
      <w:pPr>
        <w:rPr>
          <w:rFonts w:ascii="Times New Roman" w:hAnsi="Times New Roman" w:cs="Times New Roman"/>
          <w:sz w:val="22"/>
          <w:szCs w:val="22"/>
        </w:rPr>
      </w:pPr>
    </w:p>
    <w:p w:rsidR="008D2DD3" w:rsidRPr="008D2DD3" w:rsidRDefault="008D2DD3" w:rsidP="008D2DD3">
      <w:pPr>
        <w:rPr>
          <w:rFonts w:ascii="Times New Roman" w:hAnsi="Times New Roman" w:cs="Times New Roman"/>
          <w:sz w:val="22"/>
          <w:szCs w:val="22"/>
        </w:rPr>
        <w:sectPr w:rsidR="008D2DD3" w:rsidRPr="008D2DD3">
          <w:pgSz w:w="12240" w:h="15840"/>
          <w:pgMar w:top="1054" w:right="1820" w:bottom="1440" w:left="1800" w:header="0" w:footer="0" w:gutter="0"/>
          <w:cols w:space="0" w:equalWidth="0">
            <w:col w:w="8620"/>
          </w:cols>
          <w:docGrid w:linePitch="360"/>
        </w:sectPr>
      </w:pPr>
    </w:p>
    <w:p w:rsidR="00126084" w:rsidRDefault="00126084" w:rsidP="00126084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page2"/>
      <w:bookmarkEnd w:id="1"/>
    </w:p>
    <w:p w:rsidR="00126084" w:rsidRDefault="00126084" w:rsidP="001260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6084" w:rsidRPr="008F3A2F" w:rsidRDefault="00126084" w:rsidP="009E2E12">
      <w:pPr>
        <w:rPr>
          <w:rFonts w:cs="Times New Roman"/>
          <w:sz w:val="16"/>
        </w:rPr>
      </w:pPr>
    </w:p>
    <w:sectPr w:rsidR="00126084" w:rsidRPr="008F3A2F">
      <w:type w:val="continuous"/>
      <w:pgSz w:w="12240" w:h="15840"/>
      <w:pgMar w:top="711" w:right="8720" w:bottom="1440" w:left="1800" w:header="0" w:footer="0" w:gutter="0"/>
      <w:cols w:space="0" w:equalWidth="0">
        <w:col w:w="1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F9" w:rsidRDefault="00F07EF9" w:rsidP="008F3A2F">
      <w:r>
        <w:separator/>
      </w:r>
    </w:p>
  </w:endnote>
  <w:endnote w:type="continuationSeparator" w:id="0">
    <w:p w:rsidR="00F07EF9" w:rsidRDefault="00F07EF9" w:rsidP="008F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F9" w:rsidRDefault="00F07EF9" w:rsidP="008F3A2F">
      <w:r>
        <w:separator/>
      </w:r>
    </w:p>
  </w:footnote>
  <w:footnote w:type="continuationSeparator" w:id="0">
    <w:p w:rsidR="00F07EF9" w:rsidRDefault="00F07EF9" w:rsidP="008F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63C38"/>
    <w:multiLevelType w:val="hybridMultilevel"/>
    <w:tmpl w:val="61C4F46C"/>
    <w:lvl w:ilvl="0" w:tplc="549A2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2131"/>
    <w:multiLevelType w:val="hybridMultilevel"/>
    <w:tmpl w:val="0CD47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7514"/>
    <w:multiLevelType w:val="hybridMultilevel"/>
    <w:tmpl w:val="984E7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B7E"/>
    <w:multiLevelType w:val="hybridMultilevel"/>
    <w:tmpl w:val="B2D42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A41"/>
    <w:multiLevelType w:val="hybridMultilevel"/>
    <w:tmpl w:val="E89AF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51F"/>
    <w:multiLevelType w:val="hybridMultilevel"/>
    <w:tmpl w:val="EB0E0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3DA"/>
    <w:multiLevelType w:val="hybridMultilevel"/>
    <w:tmpl w:val="5D96D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5EE5"/>
    <w:multiLevelType w:val="hybridMultilevel"/>
    <w:tmpl w:val="47086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61AF7"/>
    <w:multiLevelType w:val="hybridMultilevel"/>
    <w:tmpl w:val="73F29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3A7A"/>
    <w:multiLevelType w:val="hybridMultilevel"/>
    <w:tmpl w:val="0F3E2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37D10"/>
    <w:multiLevelType w:val="hybridMultilevel"/>
    <w:tmpl w:val="119CD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5E0"/>
    <w:multiLevelType w:val="hybridMultilevel"/>
    <w:tmpl w:val="181E7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7FB"/>
    <w:multiLevelType w:val="hybridMultilevel"/>
    <w:tmpl w:val="C08C6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4D4"/>
    <w:multiLevelType w:val="hybridMultilevel"/>
    <w:tmpl w:val="2342E32C"/>
    <w:lvl w:ilvl="0" w:tplc="FFFFFFFF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5" w15:restartNumberingAfterBreak="0">
    <w:nsid w:val="3F3C1099"/>
    <w:multiLevelType w:val="hybridMultilevel"/>
    <w:tmpl w:val="074EB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E59EE"/>
    <w:multiLevelType w:val="hybridMultilevel"/>
    <w:tmpl w:val="A08C8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76F"/>
    <w:multiLevelType w:val="hybridMultilevel"/>
    <w:tmpl w:val="7194C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AE8"/>
    <w:multiLevelType w:val="hybridMultilevel"/>
    <w:tmpl w:val="5C6E5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B7051"/>
    <w:multiLevelType w:val="hybridMultilevel"/>
    <w:tmpl w:val="25301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012A3"/>
    <w:multiLevelType w:val="hybridMultilevel"/>
    <w:tmpl w:val="050E5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3130"/>
    <w:multiLevelType w:val="hybridMultilevel"/>
    <w:tmpl w:val="812E4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05C4"/>
    <w:multiLevelType w:val="hybridMultilevel"/>
    <w:tmpl w:val="D2386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95DF2"/>
    <w:multiLevelType w:val="hybridMultilevel"/>
    <w:tmpl w:val="B02E5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2B1"/>
    <w:multiLevelType w:val="hybridMultilevel"/>
    <w:tmpl w:val="3BE4F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94376"/>
    <w:multiLevelType w:val="hybridMultilevel"/>
    <w:tmpl w:val="771E4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8693E"/>
    <w:multiLevelType w:val="hybridMultilevel"/>
    <w:tmpl w:val="F4724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5DD9"/>
    <w:multiLevelType w:val="hybridMultilevel"/>
    <w:tmpl w:val="2BD84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C6435"/>
    <w:multiLevelType w:val="hybridMultilevel"/>
    <w:tmpl w:val="6D221784"/>
    <w:lvl w:ilvl="0" w:tplc="041F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  <w:b/>
      </w:rPr>
    </w:lvl>
    <w:lvl w:ilvl="3" w:tplc="041F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4" w:tplc="041F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9" w15:restartNumberingAfterBreak="0">
    <w:nsid w:val="63BC7014"/>
    <w:multiLevelType w:val="hybridMultilevel"/>
    <w:tmpl w:val="FEE2E1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85F3D"/>
    <w:multiLevelType w:val="hybridMultilevel"/>
    <w:tmpl w:val="738A0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27676"/>
    <w:multiLevelType w:val="hybridMultilevel"/>
    <w:tmpl w:val="C422F8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F05BB0"/>
    <w:multiLevelType w:val="hybridMultilevel"/>
    <w:tmpl w:val="6A4A1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E5F6D"/>
    <w:multiLevelType w:val="hybridMultilevel"/>
    <w:tmpl w:val="68501BBE"/>
    <w:lvl w:ilvl="0" w:tplc="82AEBB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9416B"/>
    <w:multiLevelType w:val="hybridMultilevel"/>
    <w:tmpl w:val="C07E4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28FD"/>
    <w:multiLevelType w:val="hybridMultilevel"/>
    <w:tmpl w:val="C1FC7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65EAF"/>
    <w:multiLevelType w:val="hybridMultilevel"/>
    <w:tmpl w:val="3F6ED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81C9B"/>
    <w:multiLevelType w:val="hybridMultilevel"/>
    <w:tmpl w:val="2490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71313"/>
    <w:multiLevelType w:val="hybridMultilevel"/>
    <w:tmpl w:val="EE026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15E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694A"/>
    <w:multiLevelType w:val="hybridMultilevel"/>
    <w:tmpl w:val="1812B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1460F"/>
    <w:multiLevelType w:val="hybridMultilevel"/>
    <w:tmpl w:val="E8F6A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9"/>
  </w:num>
  <w:num w:numId="4">
    <w:abstractNumId w:val="18"/>
  </w:num>
  <w:num w:numId="5">
    <w:abstractNumId w:val="26"/>
  </w:num>
  <w:num w:numId="6">
    <w:abstractNumId w:val="40"/>
  </w:num>
  <w:num w:numId="7">
    <w:abstractNumId w:val="38"/>
  </w:num>
  <w:num w:numId="8">
    <w:abstractNumId w:val="37"/>
  </w:num>
  <w:num w:numId="9">
    <w:abstractNumId w:val="29"/>
  </w:num>
  <w:num w:numId="10">
    <w:abstractNumId w:val="4"/>
  </w:num>
  <w:num w:numId="11">
    <w:abstractNumId w:val="23"/>
  </w:num>
  <w:num w:numId="12">
    <w:abstractNumId w:val="35"/>
  </w:num>
  <w:num w:numId="13">
    <w:abstractNumId w:val="10"/>
  </w:num>
  <w:num w:numId="14">
    <w:abstractNumId w:val="33"/>
  </w:num>
  <w:num w:numId="15">
    <w:abstractNumId w:val="36"/>
  </w:num>
  <w:num w:numId="16">
    <w:abstractNumId w:val="6"/>
  </w:num>
  <w:num w:numId="17">
    <w:abstractNumId w:val="8"/>
  </w:num>
  <w:num w:numId="18">
    <w:abstractNumId w:val="24"/>
  </w:num>
  <w:num w:numId="19">
    <w:abstractNumId w:val="7"/>
  </w:num>
  <w:num w:numId="20">
    <w:abstractNumId w:val="2"/>
  </w:num>
  <w:num w:numId="21">
    <w:abstractNumId w:val="16"/>
  </w:num>
  <w:num w:numId="22">
    <w:abstractNumId w:val="20"/>
  </w:num>
  <w:num w:numId="23">
    <w:abstractNumId w:val="19"/>
  </w:num>
  <w:num w:numId="24">
    <w:abstractNumId w:val="13"/>
  </w:num>
  <w:num w:numId="25">
    <w:abstractNumId w:val="32"/>
  </w:num>
  <w:num w:numId="26">
    <w:abstractNumId w:val="3"/>
  </w:num>
  <w:num w:numId="27">
    <w:abstractNumId w:val="15"/>
  </w:num>
  <w:num w:numId="28">
    <w:abstractNumId w:val="22"/>
  </w:num>
  <w:num w:numId="29">
    <w:abstractNumId w:val="12"/>
  </w:num>
  <w:num w:numId="30">
    <w:abstractNumId w:val="25"/>
  </w:num>
  <w:num w:numId="31">
    <w:abstractNumId w:val="1"/>
  </w:num>
  <w:num w:numId="32">
    <w:abstractNumId w:val="9"/>
  </w:num>
  <w:num w:numId="33">
    <w:abstractNumId w:val="31"/>
  </w:num>
  <w:num w:numId="34">
    <w:abstractNumId w:val="14"/>
  </w:num>
  <w:num w:numId="35">
    <w:abstractNumId w:val="0"/>
  </w:num>
  <w:num w:numId="36">
    <w:abstractNumId w:val="28"/>
  </w:num>
  <w:num w:numId="37">
    <w:abstractNumId w:val="5"/>
  </w:num>
  <w:num w:numId="38">
    <w:abstractNumId w:val="21"/>
  </w:num>
  <w:num w:numId="39">
    <w:abstractNumId w:val="17"/>
  </w:num>
  <w:num w:numId="40">
    <w:abstractNumId w:val="3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C"/>
    <w:rsid w:val="0000589A"/>
    <w:rsid w:val="00015C4A"/>
    <w:rsid w:val="0004062F"/>
    <w:rsid w:val="0004412E"/>
    <w:rsid w:val="000727E5"/>
    <w:rsid w:val="00093E11"/>
    <w:rsid w:val="000D522D"/>
    <w:rsid w:val="000F4F36"/>
    <w:rsid w:val="00106793"/>
    <w:rsid w:val="00126084"/>
    <w:rsid w:val="001804D0"/>
    <w:rsid w:val="001876A6"/>
    <w:rsid w:val="002472FC"/>
    <w:rsid w:val="002B52E1"/>
    <w:rsid w:val="00344E24"/>
    <w:rsid w:val="00347FF8"/>
    <w:rsid w:val="003B667F"/>
    <w:rsid w:val="0048214F"/>
    <w:rsid w:val="004A18A1"/>
    <w:rsid w:val="005375AE"/>
    <w:rsid w:val="005942C4"/>
    <w:rsid w:val="00670326"/>
    <w:rsid w:val="006862E6"/>
    <w:rsid w:val="006A60A8"/>
    <w:rsid w:val="0072512E"/>
    <w:rsid w:val="007867F1"/>
    <w:rsid w:val="0080155B"/>
    <w:rsid w:val="008153BB"/>
    <w:rsid w:val="008D2DD3"/>
    <w:rsid w:val="008E6412"/>
    <w:rsid w:val="008F3A2F"/>
    <w:rsid w:val="009930E6"/>
    <w:rsid w:val="009B33FC"/>
    <w:rsid w:val="009E2E12"/>
    <w:rsid w:val="009F526B"/>
    <w:rsid w:val="00A760F0"/>
    <w:rsid w:val="00AD2B88"/>
    <w:rsid w:val="00B519A6"/>
    <w:rsid w:val="00BD2732"/>
    <w:rsid w:val="00CA610A"/>
    <w:rsid w:val="00CB74C3"/>
    <w:rsid w:val="00CD1F9C"/>
    <w:rsid w:val="00D34D72"/>
    <w:rsid w:val="00D502D8"/>
    <w:rsid w:val="00DD6A16"/>
    <w:rsid w:val="00E6122C"/>
    <w:rsid w:val="00E8485D"/>
    <w:rsid w:val="00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6A66C"/>
  <w15:docId w15:val="{60DCECFB-E7D9-46B6-8BFB-E900650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9A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519A6"/>
    <w:rPr>
      <w:color w:val="2B579A"/>
      <w:shd w:val="clear" w:color="auto" w:fill="E6E6E6"/>
    </w:rPr>
  </w:style>
  <w:style w:type="paragraph" w:customStyle="1" w:styleId="Default">
    <w:name w:val="Default"/>
    <w:rsid w:val="00B519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2F"/>
  </w:style>
  <w:style w:type="paragraph" w:styleId="Footer">
    <w:name w:val="footer"/>
    <w:basedOn w:val="Normal"/>
    <w:link w:val="FooterChar"/>
    <w:uiPriority w:val="99"/>
    <w:unhideWhenUsed/>
    <w:rsid w:val="008F3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yman@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evrenyuce</dc:creator>
  <cp:lastModifiedBy>Evren Yuce</cp:lastModifiedBy>
  <cp:revision>6</cp:revision>
  <dcterms:created xsi:type="dcterms:W3CDTF">2017-02-07T06:51:00Z</dcterms:created>
  <dcterms:modified xsi:type="dcterms:W3CDTF">2017-02-07T07:25:00Z</dcterms:modified>
</cp:coreProperties>
</file>