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2660E" w14:textId="77777777" w:rsidR="00571DD6" w:rsidRPr="00DC58BA" w:rsidRDefault="00BC2272">
      <w:pPr>
        <w:spacing w:after="0" w:line="240" w:lineRule="auto"/>
        <w:jc w:val="both"/>
        <w:outlineLvl w:val="0"/>
        <w:rPr>
          <w:rFonts w:asciiTheme="majorHAnsi" w:hAnsiTheme="majorHAnsi" w:cstheme="minorHAnsi"/>
          <w:b/>
          <w:sz w:val="24"/>
          <w:szCs w:val="24"/>
          <w:u w:val="single"/>
        </w:rPr>
      </w:pPr>
      <w:r w:rsidRPr="00DC58BA">
        <w:rPr>
          <w:rFonts w:asciiTheme="majorHAnsi" w:hAnsiTheme="majorHAnsi" w:cstheme="minorHAnsi"/>
          <w:b/>
          <w:noProof/>
          <w:sz w:val="24"/>
          <w:szCs w:val="24"/>
          <w:u w:val="single"/>
          <w:lang w:val="tr-TR" w:eastAsia="tr-TR"/>
        </w:rPr>
        <w:drawing>
          <wp:anchor distT="114300" distB="114300" distL="114300" distR="124460" simplePos="0" relativeHeight="251657216" behindDoc="0" locked="0" layoutInCell="1" allowOverlap="1" wp14:anchorId="6D59AC56" wp14:editId="243545D2">
            <wp:simplePos x="0" y="0"/>
            <wp:positionH relativeFrom="margin">
              <wp:posOffset>4343400</wp:posOffset>
            </wp:positionH>
            <wp:positionV relativeFrom="paragraph">
              <wp:posOffset>-668655</wp:posOffset>
            </wp:positionV>
            <wp:extent cx="1489075" cy="1125855"/>
            <wp:effectExtent l="0" t="0" r="0" b="0"/>
            <wp:wrapNone/>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png"/>
                    <pic:cNvPicPr>
                      <a:picLocks noChangeAspect="1" noChangeArrowheads="1"/>
                    </pic:cNvPicPr>
                  </pic:nvPicPr>
                  <pic:blipFill>
                    <a:blip r:embed="rId5"/>
                    <a:stretch>
                      <a:fillRect/>
                    </a:stretch>
                  </pic:blipFill>
                  <pic:spPr bwMode="auto">
                    <a:xfrm>
                      <a:off x="0" y="0"/>
                      <a:ext cx="1489075" cy="1125855"/>
                    </a:xfrm>
                    <a:prstGeom prst="rect">
                      <a:avLst/>
                    </a:prstGeom>
                  </pic:spPr>
                </pic:pic>
              </a:graphicData>
            </a:graphic>
          </wp:anchor>
        </w:drawing>
      </w:r>
    </w:p>
    <w:p w14:paraId="22020A71" w14:textId="77777777" w:rsidR="00571DD6" w:rsidRPr="00DC58BA" w:rsidRDefault="00BC2272">
      <w:pPr>
        <w:spacing w:after="0" w:line="240" w:lineRule="auto"/>
        <w:jc w:val="both"/>
        <w:outlineLvl w:val="0"/>
        <w:rPr>
          <w:rFonts w:asciiTheme="majorHAnsi" w:hAnsiTheme="majorHAnsi" w:cstheme="minorHAnsi"/>
          <w:b/>
          <w:u w:val="single"/>
        </w:rPr>
      </w:pPr>
      <w:r w:rsidRPr="00DC58BA">
        <w:rPr>
          <w:rFonts w:asciiTheme="majorHAnsi" w:hAnsiTheme="majorHAnsi" w:cstheme="minorHAnsi"/>
          <w:b/>
          <w:u w:val="single"/>
        </w:rPr>
        <w:t>Press Release, 11 August 2017</w:t>
      </w:r>
    </w:p>
    <w:p w14:paraId="43576558" w14:textId="77777777" w:rsidR="00571DD6" w:rsidRPr="00DC58BA" w:rsidRDefault="00BC2272">
      <w:pPr>
        <w:spacing w:after="0" w:line="240" w:lineRule="auto"/>
        <w:outlineLvl w:val="0"/>
        <w:rPr>
          <w:rFonts w:asciiTheme="majorHAnsi" w:hAnsiTheme="majorHAnsi" w:cstheme="minorHAnsi"/>
          <w:b/>
          <w:sz w:val="24"/>
          <w:szCs w:val="24"/>
        </w:rPr>
      </w:pPr>
      <w:r w:rsidRPr="00DC58BA">
        <w:rPr>
          <w:rFonts w:asciiTheme="majorHAnsi" w:hAnsiTheme="majorHAnsi" w:cstheme="minorHAnsi"/>
          <w:b/>
        </w:rPr>
        <w:t>PERFORMANCE</w:t>
      </w:r>
    </w:p>
    <w:p w14:paraId="0AD7C813" w14:textId="77777777" w:rsidR="00571DD6" w:rsidRPr="00DC58BA" w:rsidRDefault="00571DD6">
      <w:pPr>
        <w:spacing w:after="0" w:line="240" w:lineRule="auto"/>
        <w:rPr>
          <w:rFonts w:asciiTheme="majorHAnsi" w:eastAsia="Verdana" w:hAnsiTheme="majorHAnsi" w:cs="Verdana"/>
          <w:b/>
          <w:sz w:val="26"/>
          <w:szCs w:val="26"/>
          <w:lang w:val="en-GB"/>
        </w:rPr>
      </w:pPr>
    </w:p>
    <w:p w14:paraId="690EAEA9" w14:textId="77777777" w:rsidR="00DC58BA" w:rsidRPr="00DC58BA" w:rsidRDefault="00DC58BA">
      <w:pPr>
        <w:spacing w:after="0" w:line="240" w:lineRule="auto"/>
        <w:rPr>
          <w:rFonts w:asciiTheme="majorHAnsi" w:eastAsia="Verdana" w:hAnsiTheme="majorHAnsi" w:cs="Verdana"/>
          <w:b/>
          <w:sz w:val="26"/>
          <w:szCs w:val="26"/>
          <w:lang w:val="en-GB"/>
        </w:rPr>
      </w:pPr>
    </w:p>
    <w:p w14:paraId="132331FC" w14:textId="77777777" w:rsidR="00571DD6" w:rsidRPr="00DC58BA" w:rsidRDefault="00BC2272" w:rsidP="00DC58BA">
      <w:pPr>
        <w:spacing w:after="0" w:line="240" w:lineRule="auto"/>
        <w:jc w:val="center"/>
        <w:rPr>
          <w:rFonts w:asciiTheme="majorHAnsi" w:eastAsia="Verdana" w:hAnsiTheme="majorHAnsi" w:cs="Verdana"/>
          <w:b/>
          <w:sz w:val="44"/>
          <w:szCs w:val="26"/>
          <w:lang w:val="en-GB"/>
        </w:rPr>
      </w:pPr>
      <w:bookmarkStart w:id="0" w:name="_GoBack"/>
      <w:r w:rsidRPr="00DC58BA">
        <w:rPr>
          <w:rFonts w:asciiTheme="majorHAnsi" w:eastAsia="Verdana" w:hAnsiTheme="majorHAnsi" w:cs="Verdana"/>
          <w:b/>
          <w:sz w:val="44"/>
          <w:szCs w:val="26"/>
          <w:lang w:val="en-GB"/>
        </w:rPr>
        <w:t xml:space="preserve">“ONE”: A 9000-Year-Old Ritual, Presented by Nazlı </w:t>
      </w:r>
      <w:proofErr w:type="spellStart"/>
      <w:r w:rsidRPr="00DC58BA">
        <w:rPr>
          <w:rFonts w:asciiTheme="majorHAnsi" w:eastAsia="Verdana" w:hAnsiTheme="majorHAnsi" w:cs="Verdana"/>
          <w:b/>
          <w:sz w:val="44"/>
          <w:szCs w:val="26"/>
          <w:lang w:val="en-GB"/>
        </w:rPr>
        <w:t>Gürlek</w:t>
      </w:r>
      <w:proofErr w:type="spellEnd"/>
    </w:p>
    <w:bookmarkEnd w:id="0"/>
    <w:p w14:paraId="4841430C" w14:textId="77777777" w:rsidR="00571DD6" w:rsidRPr="00DC58BA" w:rsidRDefault="00571DD6">
      <w:pPr>
        <w:spacing w:after="0" w:line="240" w:lineRule="auto"/>
        <w:rPr>
          <w:rFonts w:asciiTheme="majorHAnsi" w:eastAsia="Verdana" w:hAnsiTheme="majorHAnsi" w:cs="Verdana"/>
          <w:b/>
          <w:sz w:val="26"/>
          <w:szCs w:val="26"/>
          <w:lang w:val="en-GB"/>
        </w:rPr>
      </w:pPr>
    </w:p>
    <w:p w14:paraId="6F8F6FB5" w14:textId="5EEFDAB8" w:rsidR="00292CB5" w:rsidRPr="00DC58BA" w:rsidRDefault="00292CB5" w:rsidP="00DC58BA">
      <w:pPr>
        <w:shd w:val="clear" w:color="auto" w:fill="FFFFFF"/>
        <w:spacing w:after="0" w:line="240" w:lineRule="auto"/>
        <w:jc w:val="center"/>
        <w:rPr>
          <w:rFonts w:asciiTheme="majorHAnsi" w:eastAsia="Verdana" w:hAnsiTheme="majorHAnsi" w:cs="Verdana"/>
          <w:b/>
          <w:sz w:val="26"/>
          <w:szCs w:val="26"/>
          <w:lang w:val="en-GB"/>
        </w:rPr>
      </w:pPr>
      <w:r w:rsidRPr="00DC58BA">
        <w:rPr>
          <w:rFonts w:asciiTheme="majorHAnsi" w:eastAsia="Verdana" w:hAnsiTheme="majorHAnsi" w:cs="Verdana"/>
          <w:b/>
          <w:sz w:val="26"/>
          <w:szCs w:val="26"/>
          <w:lang w:val="en-GB"/>
        </w:rPr>
        <w:t xml:space="preserve">In collaboration with Koç University’s Research Center for Anatolian Civilizations (ANAMED) and </w:t>
      </w:r>
      <w:proofErr w:type="spellStart"/>
      <w:r w:rsidRPr="00DC58BA">
        <w:rPr>
          <w:rFonts w:asciiTheme="majorHAnsi" w:eastAsia="Verdana" w:hAnsiTheme="majorHAnsi" w:cs="Verdana"/>
          <w:b/>
          <w:sz w:val="26"/>
          <w:szCs w:val="26"/>
          <w:lang w:val="en-GB"/>
        </w:rPr>
        <w:t>Performistanbul</w:t>
      </w:r>
      <w:proofErr w:type="spellEnd"/>
      <w:r w:rsidRPr="00DC58BA">
        <w:rPr>
          <w:rFonts w:asciiTheme="majorHAnsi" w:eastAsia="Verdana" w:hAnsiTheme="majorHAnsi" w:cs="Verdana"/>
          <w:b/>
          <w:sz w:val="26"/>
          <w:szCs w:val="26"/>
          <w:lang w:val="en-GB"/>
        </w:rPr>
        <w:t xml:space="preserve">, Nazlı </w:t>
      </w:r>
      <w:proofErr w:type="spellStart"/>
      <w:r w:rsidRPr="00DC58BA">
        <w:rPr>
          <w:rFonts w:asciiTheme="majorHAnsi" w:eastAsia="Verdana" w:hAnsiTheme="majorHAnsi" w:cs="Verdana"/>
          <w:b/>
          <w:sz w:val="26"/>
          <w:szCs w:val="26"/>
          <w:lang w:val="en-GB"/>
        </w:rPr>
        <w:t>Gürlek’s</w:t>
      </w:r>
      <w:proofErr w:type="spellEnd"/>
      <w:r w:rsidRPr="00DC58BA">
        <w:rPr>
          <w:rFonts w:asciiTheme="majorHAnsi" w:eastAsia="Verdana" w:hAnsiTheme="majorHAnsi" w:cs="Verdana"/>
          <w:b/>
          <w:sz w:val="26"/>
          <w:szCs w:val="26"/>
          <w:lang w:val="en-GB"/>
        </w:rPr>
        <w:t xml:space="preserve"> performance entitled “ONE” will be presented on Saturday, September 23, between 5.00-8.00 pm, at ANAMED in Istanbul. </w:t>
      </w:r>
      <w:r w:rsidR="00F4561C" w:rsidRPr="00DC58BA">
        <w:rPr>
          <w:rFonts w:asciiTheme="majorHAnsi" w:eastAsia="Verdana" w:hAnsiTheme="majorHAnsi" w:cs="Verdana"/>
          <w:b/>
          <w:sz w:val="26"/>
          <w:szCs w:val="26"/>
          <w:lang w:val="en-GB"/>
        </w:rPr>
        <w:t>T</w:t>
      </w:r>
      <w:r w:rsidRPr="00DC58BA">
        <w:rPr>
          <w:rFonts w:asciiTheme="majorHAnsi" w:eastAsia="Verdana" w:hAnsiTheme="majorHAnsi" w:cs="Verdana"/>
          <w:b/>
          <w:sz w:val="26"/>
          <w:szCs w:val="26"/>
          <w:lang w:val="en-GB"/>
        </w:rPr>
        <w:t xml:space="preserve">he performance is inspired by a wall painting dated around 6500 BC, discovered in Building 80 at </w:t>
      </w:r>
      <w:proofErr w:type="spellStart"/>
      <w:r w:rsidRPr="00DC58BA">
        <w:rPr>
          <w:rFonts w:asciiTheme="majorHAnsi" w:eastAsia="Verdana" w:hAnsiTheme="majorHAnsi" w:cs="Verdana"/>
          <w:b/>
          <w:sz w:val="26"/>
          <w:szCs w:val="26"/>
          <w:lang w:val="en-GB"/>
        </w:rPr>
        <w:t>Çatalhöyük</w:t>
      </w:r>
      <w:proofErr w:type="spellEnd"/>
      <w:r w:rsidRPr="00DC58BA">
        <w:rPr>
          <w:rFonts w:asciiTheme="majorHAnsi" w:eastAsia="Verdana" w:hAnsiTheme="majorHAnsi" w:cs="Verdana"/>
          <w:b/>
          <w:sz w:val="26"/>
          <w:szCs w:val="26"/>
          <w:lang w:val="en-GB"/>
        </w:rPr>
        <w:t>.</w:t>
      </w:r>
    </w:p>
    <w:p w14:paraId="05320303" w14:textId="77777777" w:rsidR="00571DD6" w:rsidRPr="00DC58BA" w:rsidRDefault="00571DD6">
      <w:pPr>
        <w:spacing w:after="0" w:line="240" w:lineRule="auto"/>
        <w:rPr>
          <w:rFonts w:asciiTheme="majorHAnsi" w:hAnsiTheme="majorHAnsi" w:cstheme="minorHAnsi"/>
          <w:sz w:val="24"/>
          <w:szCs w:val="24"/>
        </w:rPr>
      </w:pPr>
    </w:p>
    <w:p w14:paraId="6AAA2D14" w14:textId="77777777" w:rsidR="00571DD6" w:rsidRPr="00DC58BA" w:rsidRDefault="00BC2272" w:rsidP="00DC58BA">
      <w:pPr>
        <w:jc w:val="both"/>
        <w:rPr>
          <w:rFonts w:asciiTheme="majorHAnsi" w:hAnsiTheme="majorHAnsi" w:cs="Arial"/>
          <w:color w:val="000000" w:themeColor="text1"/>
          <w:sz w:val="24"/>
          <w:szCs w:val="24"/>
        </w:rPr>
      </w:pPr>
      <w:r w:rsidRPr="00DC58BA">
        <w:rPr>
          <w:rFonts w:asciiTheme="majorHAnsi" w:hAnsiTheme="majorHAnsi" w:cs="Arial"/>
          <w:color w:val="000000" w:themeColor="text1"/>
          <w:sz w:val="24"/>
          <w:szCs w:val="24"/>
        </w:rPr>
        <w:t xml:space="preserve">The performance is </w:t>
      </w:r>
      <w:proofErr w:type="spellStart"/>
      <w:r w:rsidRPr="00DC58BA">
        <w:rPr>
          <w:rFonts w:asciiTheme="majorHAnsi" w:hAnsiTheme="majorHAnsi" w:cs="Arial"/>
          <w:color w:val="000000" w:themeColor="text1"/>
          <w:sz w:val="24"/>
          <w:szCs w:val="24"/>
        </w:rPr>
        <w:t>organised</w:t>
      </w:r>
      <w:proofErr w:type="spellEnd"/>
      <w:r w:rsidRPr="00DC58BA">
        <w:rPr>
          <w:rFonts w:asciiTheme="majorHAnsi" w:hAnsiTheme="majorHAnsi" w:cs="Arial"/>
          <w:color w:val="000000" w:themeColor="text1"/>
          <w:sz w:val="24"/>
          <w:szCs w:val="24"/>
        </w:rPr>
        <w:t xml:space="preserve"> parallel to ANAMED’s exhibition entitled “The Curious Case of </w:t>
      </w:r>
      <w:proofErr w:type="spellStart"/>
      <w:r w:rsidRPr="00DC58BA">
        <w:rPr>
          <w:rFonts w:asciiTheme="majorHAnsi" w:hAnsiTheme="majorHAnsi" w:cs="Arial"/>
          <w:color w:val="000000" w:themeColor="text1"/>
          <w:sz w:val="24"/>
          <w:szCs w:val="24"/>
        </w:rPr>
        <w:t>Çatalhöyük</w:t>
      </w:r>
      <w:proofErr w:type="spellEnd"/>
      <w:r w:rsidRPr="00DC58BA">
        <w:rPr>
          <w:rFonts w:asciiTheme="majorHAnsi" w:hAnsiTheme="majorHAnsi" w:cs="Arial"/>
          <w:color w:val="000000" w:themeColor="text1"/>
          <w:sz w:val="24"/>
          <w:szCs w:val="24"/>
        </w:rPr>
        <w:t xml:space="preserve">” that celebrates the 25th excavation season of the </w:t>
      </w:r>
      <w:proofErr w:type="spellStart"/>
      <w:r w:rsidRPr="00DC58BA">
        <w:rPr>
          <w:rFonts w:asciiTheme="majorHAnsi" w:hAnsiTheme="majorHAnsi" w:cs="Arial"/>
          <w:color w:val="000000" w:themeColor="text1"/>
          <w:sz w:val="24"/>
          <w:szCs w:val="24"/>
        </w:rPr>
        <w:t>Çatalhöyük</w:t>
      </w:r>
      <w:proofErr w:type="spellEnd"/>
      <w:r w:rsidRPr="00DC58BA">
        <w:rPr>
          <w:rFonts w:asciiTheme="majorHAnsi" w:hAnsiTheme="majorHAnsi" w:cs="Arial"/>
          <w:color w:val="000000" w:themeColor="text1"/>
          <w:sz w:val="24"/>
          <w:szCs w:val="24"/>
        </w:rPr>
        <w:t xml:space="preserve"> Research Project.</w:t>
      </w:r>
    </w:p>
    <w:p w14:paraId="1D9051CD" w14:textId="77777777" w:rsidR="00571DD6" w:rsidRPr="00DC58BA" w:rsidRDefault="00BC2272" w:rsidP="00DC58BA">
      <w:pPr>
        <w:jc w:val="both"/>
        <w:rPr>
          <w:rFonts w:asciiTheme="majorHAnsi" w:hAnsiTheme="majorHAnsi" w:cs="Arial"/>
          <w:color w:val="000000" w:themeColor="text1"/>
          <w:sz w:val="24"/>
          <w:szCs w:val="24"/>
        </w:rPr>
      </w:pPr>
      <w:r w:rsidRPr="00DC58BA">
        <w:rPr>
          <w:rFonts w:asciiTheme="majorHAnsi" w:hAnsiTheme="majorHAnsi" w:cs="Arial"/>
          <w:color w:val="000000" w:themeColor="text1"/>
          <w:sz w:val="24"/>
          <w:szCs w:val="24"/>
        </w:rPr>
        <w:t xml:space="preserve">“ONE” by Nazlı </w:t>
      </w:r>
      <w:proofErr w:type="spellStart"/>
      <w:r w:rsidRPr="00DC58BA">
        <w:rPr>
          <w:rFonts w:asciiTheme="majorHAnsi" w:hAnsiTheme="majorHAnsi" w:cs="Arial"/>
          <w:color w:val="000000" w:themeColor="text1"/>
          <w:sz w:val="24"/>
          <w:szCs w:val="24"/>
        </w:rPr>
        <w:t>Gürlek</w:t>
      </w:r>
      <w:proofErr w:type="spellEnd"/>
      <w:r w:rsidRPr="00DC58BA">
        <w:rPr>
          <w:rFonts w:asciiTheme="majorHAnsi" w:hAnsiTheme="majorHAnsi" w:cs="Arial"/>
          <w:color w:val="000000" w:themeColor="text1"/>
          <w:sz w:val="24"/>
          <w:szCs w:val="24"/>
        </w:rPr>
        <w:t xml:space="preserve"> is a performance project, inspired by a wall painting dated around 6500 BC, discovered in Building 80 at </w:t>
      </w:r>
      <w:proofErr w:type="spellStart"/>
      <w:r w:rsidRPr="00DC58BA">
        <w:rPr>
          <w:rFonts w:asciiTheme="majorHAnsi" w:hAnsiTheme="majorHAnsi" w:cs="Arial"/>
          <w:color w:val="000000" w:themeColor="text1"/>
          <w:sz w:val="24"/>
          <w:szCs w:val="24"/>
        </w:rPr>
        <w:t>Çatalhöyük</w:t>
      </w:r>
      <w:proofErr w:type="spellEnd"/>
      <w:r w:rsidRPr="00DC58BA">
        <w:rPr>
          <w:rFonts w:asciiTheme="majorHAnsi" w:hAnsiTheme="majorHAnsi" w:cs="Arial"/>
          <w:color w:val="000000" w:themeColor="text1"/>
          <w:sz w:val="24"/>
          <w:szCs w:val="24"/>
        </w:rPr>
        <w:t xml:space="preserve">. The wall painting is considered to have been created as a part of a ritual. </w:t>
      </w:r>
      <w:proofErr w:type="spellStart"/>
      <w:r w:rsidRPr="00DC58BA">
        <w:rPr>
          <w:rFonts w:asciiTheme="majorHAnsi" w:hAnsiTheme="majorHAnsi" w:cs="Arial"/>
          <w:color w:val="000000" w:themeColor="text1"/>
          <w:sz w:val="24"/>
          <w:szCs w:val="24"/>
        </w:rPr>
        <w:t>Gürlek</w:t>
      </w:r>
      <w:proofErr w:type="spellEnd"/>
      <w:r w:rsidRPr="00DC58BA">
        <w:rPr>
          <w:rFonts w:asciiTheme="majorHAnsi" w:hAnsiTheme="majorHAnsi" w:cs="Arial"/>
          <w:color w:val="000000" w:themeColor="text1"/>
          <w:sz w:val="24"/>
          <w:szCs w:val="24"/>
        </w:rPr>
        <w:t xml:space="preserve"> brings the 9000-year-old </w:t>
      </w:r>
      <w:proofErr w:type="spellStart"/>
      <w:r w:rsidRPr="00DC58BA">
        <w:rPr>
          <w:rFonts w:asciiTheme="majorHAnsi" w:hAnsiTheme="majorHAnsi" w:cs="Arial"/>
          <w:color w:val="000000" w:themeColor="text1"/>
          <w:sz w:val="24"/>
          <w:szCs w:val="24"/>
        </w:rPr>
        <w:t>Çatalhöyük</w:t>
      </w:r>
      <w:proofErr w:type="spellEnd"/>
      <w:r w:rsidRPr="00DC58BA">
        <w:rPr>
          <w:rFonts w:asciiTheme="majorHAnsi" w:hAnsiTheme="majorHAnsi" w:cs="Arial"/>
          <w:color w:val="000000" w:themeColor="text1"/>
          <w:sz w:val="24"/>
          <w:szCs w:val="24"/>
        </w:rPr>
        <w:t xml:space="preserve"> archaeological find back to life and presents it to the audience from an artistic point of view.</w:t>
      </w:r>
    </w:p>
    <w:p w14:paraId="449EF0C7" w14:textId="77777777" w:rsidR="00571DD6" w:rsidRPr="00DC58BA" w:rsidRDefault="00BC2272" w:rsidP="00DC58BA">
      <w:pPr>
        <w:jc w:val="both"/>
        <w:rPr>
          <w:rFonts w:asciiTheme="majorHAnsi" w:hAnsiTheme="majorHAnsi" w:cs="Arial"/>
          <w:color w:val="000000" w:themeColor="text1"/>
          <w:sz w:val="24"/>
          <w:szCs w:val="24"/>
        </w:rPr>
      </w:pPr>
      <w:r w:rsidRPr="00DC58BA">
        <w:rPr>
          <w:rFonts w:asciiTheme="majorHAnsi" w:hAnsiTheme="majorHAnsi" w:cs="Arial"/>
          <w:color w:val="000000" w:themeColor="text1"/>
          <w:sz w:val="24"/>
          <w:szCs w:val="24"/>
        </w:rPr>
        <w:t xml:space="preserve">The project is also an attempt at an artistic adaptation of the archaeological methodology of the </w:t>
      </w:r>
      <w:proofErr w:type="spellStart"/>
      <w:r w:rsidRPr="00DC58BA">
        <w:rPr>
          <w:rFonts w:asciiTheme="majorHAnsi" w:hAnsiTheme="majorHAnsi" w:cs="Arial"/>
          <w:color w:val="000000" w:themeColor="text1"/>
          <w:sz w:val="24"/>
          <w:szCs w:val="24"/>
        </w:rPr>
        <w:t>Çatalhöyük</w:t>
      </w:r>
      <w:proofErr w:type="spellEnd"/>
      <w:r w:rsidRPr="00DC58BA">
        <w:rPr>
          <w:rFonts w:asciiTheme="majorHAnsi" w:hAnsiTheme="majorHAnsi" w:cs="Arial"/>
          <w:color w:val="000000" w:themeColor="text1"/>
          <w:sz w:val="24"/>
          <w:szCs w:val="24"/>
        </w:rPr>
        <w:t xml:space="preserve"> project based on "reflexivity, interactivity, </w:t>
      </w:r>
      <w:proofErr w:type="spellStart"/>
      <w:r w:rsidRPr="00DC58BA">
        <w:rPr>
          <w:rFonts w:asciiTheme="majorHAnsi" w:hAnsiTheme="majorHAnsi" w:cs="Arial"/>
          <w:color w:val="000000" w:themeColor="text1"/>
          <w:sz w:val="24"/>
          <w:szCs w:val="24"/>
        </w:rPr>
        <w:t>multivocality</w:t>
      </w:r>
      <w:proofErr w:type="spellEnd"/>
      <w:r w:rsidRPr="00DC58BA">
        <w:rPr>
          <w:rFonts w:asciiTheme="majorHAnsi" w:hAnsiTheme="majorHAnsi" w:cs="Arial"/>
          <w:color w:val="000000" w:themeColor="text1"/>
          <w:sz w:val="24"/>
          <w:szCs w:val="24"/>
        </w:rPr>
        <w:t xml:space="preserve">, and </w:t>
      </w:r>
      <w:proofErr w:type="spellStart"/>
      <w:r w:rsidRPr="00DC58BA">
        <w:rPr>
          <w:rFonts w:asciiTheme="majorHAnsi" w:hAnsiTheme="majorHAnsi" w:cs="Arial"/>
          <w:color w:val="000000" w:themeColor="text1"/>
          <w:sz w:val="24"/>
          <w:szCs w:val="24"/>
        </w:rPr>
        <w:t>contextuality</w:t>
      </w:r>
      <w:proofErr w:type="spellEnd"/>
      <w:r w:rsidRPr="00DC58BA">
        <w:rPr>
          <w:rFonts w:asciiTheme="majorHAnsi" w:hAnsiTheme="majorHAnsi" w:cs="Arial"/>
          <w:color w:val="000000" w:themeColor="text1"/>
          <w:sz w:val="24"/>
          <w:szCs w:val="24"/>
        </w:rPr>
        <w:t>".</w:t>
      </w:r>
    </w:p>
    <w:p w14:paraId="2087CAD3" w14:textId="77777777" w:rsidR="00571DD6" w:rsidRPr="00DC58BA" w:rsidRDefault="00BC2272" w:rsidP="00DC58BA">
      <w:pPr>
        <w:jc w:val="both"/>
        <w:rPr>
          <w:rFonts w:asciiTheme="majorHAnsi" w:hAnsiTheme="majorHAnsi"/>
        </w:rPr>
      </w:pPr>
      <w:proofErr w:type="spellStart"/>
      <w:r w:rsidRPr="00DC58BA">
        <w:rPr>
          <w:rFonts w:asciiTheme="majorHAnsi" w:hAnsiTheme="majorHAnsi" w:cs="Arial"/>
          <w:color w:val="000000" w:themeColor="text1"/>
          <w:sz w:val="24"/>
          <w:szCs w:val="24"/>
        </w:rPr>
        <w:t>Gürlek</w:t>
      </w:r>
      <w:proofErr w:type="spellEnd"/>
      <w:r w:rsidRPr="00DC58BA">
        <w:rPr>
          <w:rFonts w:asciiTheme="majorHAnsi" w:hAnsiTheme="majorHAnsi" w:cs="Arial"/>
          <w:color w:val="000000" w:themeColor="text1"/>
          <w:sz w:val="24"/>
          <w:szCs w:val="24"/>
        </w:rPr>
        <w:t xml:space="preserve"> re-creates the ritual by bringing three different ways of expression including painting, documentation and movement together: two 9-metre rolls of paper with drawings inspired by the </w:t>
      </w:r>
      <w:proofErr w:type="spellStart"/>
      <w:r w:rsidRPr="00DC58BA">
        <w:rPr>
          <w:rFonts w:asciiTheme="majorHAnsi" w:hAnsiTheme="majorHAnsi" w:cs="Arial"/>
          <w:color w:val="000000" w:themeColor="text1"/>
          <w:sz w:val="24"/>
          <w:szCs w:val="24"/>
        </w:rPr>
        <w:t>Çatalhöyük</w:t>
      </w:r>
      <w:proofErr w:type="spellEnd"/>
      <w:r w:rsidRPr="00DC58BA">
        <w:rPr>
          <w:rFonts w:asciiTheme="majorHAnsi" w:hAnsiTheme="majorHAnsi" w:cs="Arial"/>
          <w:color w:val="000000" w:themeColor="text1"/>
          <w:sz w:val="24"/>
          <w:szCs w:val="24"/>
        </w:rPr>
        <w:t xml:space="preserve"> painting; visual documentation of the excavation process showing the unveiling of the painting and a live performance based on bodily movements of a </w:t>
      </w:r>
      <w:proofErr w:type="spellStart"/>
      <w:r w:rsidRPr="00DC58BA">
        <w:rPr>
          <w:rFonts w:asciiTheme="majorHAnsi" w:hAnsiTheme="majorHAnsi" w:cs="Arial"/>
          <w:color w:val="000000" w:themeColor="text1"/>
          <w:sz w:val="24"/>
          <w:szCs w:val="24"/>
        </w:rPr>
        <w:t>performist</w:t>
      </w:r>
      <w:proofErr w:type="spellEnd"/>
      <w:r w:rsidRPr="00DC58BA">
        <w:rPr>
          <w:rFonts w:asciiTheme="majorHAnsi" w:hAnsiTheme="majorHAnsi" w:cs="Arial"/>
          <w:color w:val="000000" w:themeColor="text1"/>
          <w:sz w:val="24"/>
          <w:szCs w:val="24"/>
        </w:rPr>
        <w:t>. The performance will take place at the terrace on the 3</w:t>
      </w:r>
      <w:r w:rsidRPr="00DC58BA">
        <w:rPr>
          <w:rFonts w:asciiTheme="majorHAnsi" w:hAnsiTheme="majorHAnsi" w:cs="Arial"/>
          <w:color w:val="000000" w:themeColor="text1"/>
          <w:sz w:val="24"/>
          <w:szCs w:val="24"/>
          <w:vertAlign w:val="superscript"/>
        </w:rPr>
        <w:t>rd</w:t>
      </w:r>
      <w:r w:rsidRPr="00DC58BA">
        <w:rPr>
          <w:rFonts w:asciiTheme="majorHAnsi" w:hAnsiTheme="majorHAnsi" w:cs="Arial"/>
          <w:color w:val="000000" w:themeColor="text1"/>
          <w:sz w:val="24"/>
          <w:szCs w:val="24"/>
        </w:rPr>
        <w:t xml:space="preserve"> floor of ANAMED for 3 hours, saluting the sunset and will be open to the public for free.   </w:t>
      </w:r>
    </w:p>
    <w:p w14:paraId="49BB2E28" w14:textId="77777777" w:rsidR="00DC58BA" w:rsidRPr="00DC58BA" w:rsidRDefault="00BC2272" w:rsidP="00DC58BA">
      <w:pPr>
        <w:jc w:val="both"/>
        <w:rPr>
          <w:rFonts w:asciiTheme="majorHAnsi" w:hAnsiTheme="majorHAnsi"/>
        </w:rPr>
      </w:pPr>
      <w:r w:rsidRPr="00DC58BA">
        <w:rPr>
          <w:rFonts w:asciiTheme="majorHAnsi" w:hAnsiTheme="majorHAnsi" w:cs="Arial"/>
          <w:color w:val="000000" w:themeColor="text1"/>
          <w:sz w:val="24"/>
          <w:szCs w:val="24"/>
        </w:rPr>
        <w:t xml:space="preserve">Nazlı </w:t>
      </w:r>
      <w:proofErr w:type="spellStart"/>
      <w:r w:rsidRPr="00DC58BA">
        <w:rPr>
          <w:rFonts w:asciiTheme="majorHAnsi" w:hAnsiTheme="majorHAnsi" w:cs="Arial"/>
          <w:color w:val="000000" w:themeColor="text1"/>
          <w:sz w:val="24"/>
          <w:szCs w:val="24"/>
        </w:rPr>
        <w:t>Gürlek</w:t>
      </w:r>
      <w:proofErr w:type="spellEnd"/>
      <w:r w:rsidRPr="00DC58BA">
        <w:rPr>
          <w:rFonts w:asciiTheme="majorHAnsi" w:hAnsiTheme="majorHAnsi" w:cs="Arial"/>
          <w:color w:val="000000" w:themeColor="text1"/>
          <w:sz w:val="24"/>
          <w:szCs w:val="24"/>
        </w:rPr>
        <w:t xml:space="preserve"> comments on the performance: </w:t>
      </w:r>
      <w:r w:rsidRPr="00DC58BA">
        <w:rPr>
          <w:rFonts w:asciiTheme="majorHAnsi" w:hAnsiTheme="majorHAnsi" w:cs="Arial"/>
          <w:i/>
          <w:color w:val="000000" w:themeColor="text1"/>
          <w:sz w:val="24"/>
          <w:szCs w:val="24"/>
        </w:rPr>
        <w:t xml:space="preserve">“Archaeological finds show that in </w:t>
      </w:r>
      <w:proofErr w:type="spellStart"/>
      <w:r w:rsidRPr="00DC58BA">
        <w:rPr>
          <w:rFonts w:asciiTheme="majorHAnsi" w:hAnsiTheme="majorHAnsi" w:cs="Arial"/>
          <w:i/>
          <w:color w:val="000000" w:themeColor="text1"/>
          <w:sz w:val="24"/>
          <w:szCs w:val="24"/>
        </w:rPr>
        <w:t>Çatalhöyük</w:t>
      </w:r>
      <w:proofErr w:type="spellEnd"/>
      <w:r w:rsidRPr="00DC58BA">
        <w:rPr>
          <w:rFonts w:asciiTheme="majorHAnsi" w:hAnsiTheme="majorHAnsi" w:cs="Arial"/>
          <w:i/>
          <w:color w:val="000000" w:themeColor="text1"/>
          <w:sz w:val="24"/>
          <w:szCs w:val="24"/>
        </w:rPr>
        <w:t xml:space="preserve">, all the buildings were being used for residential purposes and that the society was </w:t>
      </w:r>
      <w:proofErr w:type="spellStart"/>
      <w:r w:rsidRPr="00DC58BA">
        <w:rPr>
          <w:rFonts w:asciiTheme="majorHAnsi" w:hAnsiTheme="majorHAnsi" w:cs="Arial"/>
          <w:i/>
          <w:color w:val="000000" w:themeColor="text1"/>
          <w:sz w:val="24"/>
          <w:szCs w:val="24"/>
        </w:rPr>
        <w:t>organised</w:t>
      </w:r>
      <w:proofErr w:type="spellEnd"/>
      <w:r w:rsidRPr="00DC58BA">
        <w:rPr>
          <w:rFonts w:asciiTheme="majorHAnsi" w:hAnsiTheme="majorHAnsi" w:cs="Arial"/>
          <w:i/>
          <w:color w:val="000000" w:themeColor="text1"/>
          <w:sz w:val="24"/>
          <w:szCs w:val="24"/>
        </w:rPr>
        <w:t xml:space="preserve"> by routine rituals including a rich production of wall paintings that were also conducted in these buildings. </w:t>
      </w:r>
      <w:proofErr w:type="spellStart"/>
      <w:r w:rsidRPr="00DC58BA">
        <w:rPr>
          <w:rFonts w:asciiTheme="majorHAnsi" w:hAnsiTheme="majorHAnsi" w:cs="Arial"/>
          <w:i/>
          <w:color w:val="000000" w:themeColor="text1"/>
          <w:sz w:val="24"/>
          <w:szCs w:val="24"/>
        </w:rPr>
        <w:t>Çatalhöyük</w:t>
      </w:r>
      <w:proofErr w:type="spellEnd"/>
      <w:r w:rsidRPr="00DC58BA">
        <w:rPr>
          <w:rFonts w:asciiTheme="majorHAnsi" w:hAnsiTheme="majorHAnsi" w:cs="Arial"/>
          <w:i/>
          <w:color w:val="000000" w:themeColor="text1"/>
          <w:sz w:val="24"/>
          <w:szCs w:val="24"/>
        </w:rPr>
        <w:t xml:space="preserve"> paintings feature abstract patterns composed of repetitive geometrical forms drawn with almost mathematical sharpness. However, the painting that I am referring to in this performance is different from the others. In this one the repetitive geometrical forms are replaced by untidy, flowing patterns and gaps. This painting reminds me of continuously flowing rivers, the energy of life seen in nature and in the human body, the power of creation and the limitless power of life. In this sense, “ONE” investigates the meaning of this painting and what it tells us today, and it invites the audience to explore the meaning of the painting in their own terms.” </w:t>
      </w:r>
    </w:p>
    <w:p w14:paraId="2AF8B96D" w14:textId="22C5B1A3" w:rsidR="00571DD6" w:rsidRPr="00DC58BA" w:rsidRDefault="00BC2272" w:rsidP="00DC58BA">
      <w:pPr>
        <w:jc w:val="both"/>
        <w:rPr>
          <w:rFonts w:asciiTheme="majorHAnsi" w:hAnsiTheme="majorHAnsi"/>
        </w:rPr>
      </w:pPr>
      <w:r w:rsidRPr="00DC58BA">
        <w:rPr>
          <w:rFonts w:asciiTheme="majorHAnsi" w:hAnsiTheme="majorHAnsi" w:cs="Arial"/>
          <w:b/>
          <w:color w:val="000000" w:themeColor="text1"/>
          <w:sz w:val="20"/>
          <w:szCs w:val="20"/>
        </w:rPr>
        <w:lastRenderedPageBreak/>
        <w:t>Photo Credits: IMAGE 1:</w:t>
      </w:r>
      <w:r w:rsidRPr="00DC58BA">
        <w:rPr>
          <w:rFonts w:asciiTheme="majorHAnsi" w:hAnsiTheme="majorHAnsi" w:cs="Arial"/>
          <w:color w:val="000000" w:themeColor="text1"/>
          <w:sz w:val="20"/>
          <w:szCs w:val="20"/>
        </w:rPr>
        <w:t xml:space="preserve"> </w:t>
      </w:r>
      <w:proofErr w:type="spellStart"/>
      <w:r w:rsidRPr="00DC58BA">
        <w:rPr>
          <w:rFonts w:asciiTheme="majorHAnsi" w:hAnsiTheme="majorHAnsi" w:cs="Arial"/>
          <w:color w:val="000000" w:themeColor="text1"/>
          <w:sz w:val="20"/>
          <w:szCs w:val="20"/>
        </w:rPr>
        <w:t>Çatalhöyük</w:t>
      </w:r>
      <w:proofErr w:type="spellEnd"/>
      <w:r w:rsidRPr="00DC58BA">
        <w:rPr>
          <w:rFonts w:asciiTheme="majorHAnsi" w:hAnsiTheme="majorHAnsi" w:cs="Arial"/>
          <w:color w:val="000000" w:themeColor="text1"/>
          <w:sz w:val="20"/>
          <w:szCs w:val="20"/>
        </w:rPr>
        <w:t xml:space="preserve"> wall painting, circa 6500 BC, Jason Quinlan and </w:t>
      </w:r>
      <w:proofErr w:type="spellStart"/>
      <w:r w:rsidRPr="00DC58BA">
        <w:rPr>
          <w:rFonts w:asciiTheme="majorHAnsi" w:hAnsiTheme="majorHAnsi" w:cs="Arial"/>
          <w:color w:val="000000" w:themeColor="text1"/>
          <w:sz w:val="20"/>
          <w:szCs w:val="20"/>
        </w:rPr>
        <w:t>Çatalhöyük</w:t>
      </w:r>
      <w:proofErr w:type="spellEnd"/>
      <w:r w:rsidRPr="00DC58BA">
        <w:rPr>
          <w:rFonts w:asciiTheme="majorHAnsi" w:hAnsiTheme="majorHAnsi" w:cs="Arial"/>
          <w:color w:val="000000" w:themeColor="text1"/>
          <w:sz w:val="20"/>
          <w:szCs w:val="20"/>
        </w:rPr>
        <w:t xml:space="preserve"> research project;</w:t>
      </w:r>
      <w:r w:rsidRPr="00DC58BA">
        <w:rPr>
          <w:rFonts w:asciiTheme="majorHAnsi" w:hAnsiTheme="majorHAnsi" w:cs="Arial"/>
          <w:b/>
          <w:color w:val="000000" w:themeColor="text1"/>
          <w:sz w:val="20"/>
          <w:szCs w:val="20"/>
        </w:rPr>
        <w:t xml:space="preserve"> IMAGE 2: Nazlı </w:t>
      </w:r>
      <w:proofErr w:type="spellStart"/>
      <w:r w:rsidRPr="00DC58BA">
        <w:rPr>
          <w:rFonts w:asciiTheme="majorHAnsi" w:hAnsiTheme="majorHAnsi" w:cs="Arial"/>
          <w:b/>
          <w:color w:val="000000" w:themeColor="text1"/>
          <w:sz w:val="20"/>
          <w:szCs w:val="20"/>
        </w:rPr>
        <w:t>Gürlek</w:t>
      </w:r>
      <w:proofErr w:type="spellEnd"/>
      <w:r w:rsidRPr="00DC58BA">
        <w:rPr>
          <w:rFonts w:asciiTheme="majorHAnsi" w:hAnsiTheme="majorHAnsi" w:cs="Arial"/>
          <w:b/>
          <w:color w:val="000000" w:themeColor="text1"/>
          <w:sz w:val="20"/>
          <w:szCs w:val="20"/>
        </w:rPr>
        <w:t>, ONE, mixed media on paper, 2017, courtesy of the artist</w:t>
      </w:r>
    </w:p>
    <w:p w14:paraId="22EE5E38" w14:textId="77777777" w:rsidR="00571DD6" w:rsidRPr="00DC58BA" w:rsidRDefault="00571DD6">
      <w:pPr>
        <w:spacing w:after="0" w:line="240" w:lineRule="auto"/>
        <w:jc w:val="both"/>
        <w:rPr>
          <w:rFonts w:asciiTheme="majorHAnsi" w:hAnsiTheme="majorHAnsi" w:cs="Arial"/>
          <w:b/>
          <w:color w:val="000000" w:themeColor="text1"/>
          <w:sz w:val="20"/>
          <w:szCs w:val="20"/>
        </w:rPr>
      </w:pPr>
    </w:p>
    <w:p w14:paraId="2DA15918" w14:textId="77777777" w:rsidR="00571DD6" w:rsidRPr="00DC58BA" w:rsidRDefault="00BC2272">
      <w:pPr>
        <w:spacing w:after="0" w:line="240" w:lineRule="auto"/>
        <w:jc w:val="both"/>
        <w:rPr>
          <w:rFonts w:asciiTheme="majorHAnsi" w:hAnsiTheme="majorHAnsi" w:cs="Arial"/>
          <w:b/>
          <w:color w:val="000000" w:themeColor="text1"/>
          <w:sz w:val="20"/>
          <w:szCs w:val="20"/>
        </w:rPr>
      </w:pPr>
      <w:r w:rsidRPr="00DC58BA">
        <w:rPr>
          <w:rFonts w:asciiTheme="majorHAnsi" w:hAnsiTheme="majorHAnsi" w:cs="Arial"/>
          <w:b/>
          <w:color w:val="000000" w:themeColor="text1"/>
          <w:sz w:val="20"/>
          <w:szCs w:val="20"/>
        </w:rPr>
        <w:t xml:space="preserve">Nazlı </w:t>
      </w:r>
      <w:proofErr w:type="spellStart"/>
      <w:r w:rsidRPr="00DC58BA">
        <w:rPr>
          <w:rFonts w:asciiTheme="majorHAnsi" w:hAnsiTheme="majorHAnsi" w:cs="Arial"/>
          <w:b/>
          <w:color w:val="000000" w:themeColor="text1"/>
          <w:sz w:val="20"/>
          <w:szCs w:val="20"/>
        </w:rPr>
        <w:t>Gürlek</w:t>
      </w:r>
      <w:proofErr w:type="spellEnd"/>
    </w:p>
    <w:p w14:paraId="21E3C3E3" w14:textId="77777777" w:rsidR="00571DD6" w:rsidRPr="00DC58BA" w:rsidRDefault="00BC2272">
      <w:pPr>
        <w:spacing w:after="0" w:line="240" w:lineRule="auto"/>
        <w:jc w:val="both"/>
        <w:rPr>
          <w:rFonts w:asciiTheme="majorHAnsi" w:hAnsiTheme="majorHAnsi" w:cs="Arial"/>
          <w:b/>
          <w:i/>
          <w:color w:val="000000" w:themeColor="text1"/>
          <w:sz w:val="20"/>
          <w:szCs w:val="20"/>
        </w:rPr>
      </w:pPr>
      <w:r w:rsidRPr="00DC58BA">
        <w:rPr>
          <w:rFonts w:asciiTheme="majorHAnsi" w:hAnsiTheme="majorHAnsi" w:cs="Arial"/>
          <w:b/>
          <w:i/>
          <w:color w:val="000000" w:themeColor="text1"/>
          <w:sz w:val="20"/>
          <w:szCs w:val="20"/>
        </w:rPr>
        <w:t>BİR</w:t>
      </w:r>
    </w:p>
    <w:p w14:paraId="39DEB0F5" w14:textId="77777777" w:rsidR="00571DD6" w:rsidRPr="00DC58BA" w:rsidRDefault="00BC2272">
      <w:pPr>
        <w:spacing w:after="0" w:line="240" w:lineRule="auto"/>
        <w:jc w:val="both"/>
        <w:rPr>
          <w:rFonts w:asciiTheme="majorHAnsi" w:hAnsiTheme="majorHAnsi" w:cs="Arial"/>
          <w:b/>
          <w:color w:val="000000" w:themeColor="text1"/>
          <w:sz w:val="20"/>
          <w:szCs w:val="20"/>
        </w:rPr>
      </w:pPr>
      <w:r w:rsidRPr="00DC58BA">
        <w:rPr>
          <w:rFonts w:asciiTheme="majorHAnsi" w:hAnsiTheme="majorHAnsi" w:cs="Arial"/>
          <w:b/>
          <w:color w:val="000000" w:themeColor="text1"/>
          <w:sz w:val="20"/>
          <w:szCs w:val="20"/>
        </w:rPr>
        <w:t>Performance</w:t>
      </w:r>
    </w:p>
    <w:p w14:paraId="2F378A83" w14:textId="77777777" w:rsidR="00571DD6" w:rsidRPr="00DC58BA" w:rsidRDefault="00BC2272">
      <w:pPr>
        <w:spacing w:after="0" w:line="240" w:lineRule="auto"/>
        <w:jc w:val="both"/>
        <w:rPr>
          <w:rFonts w:asciiTheme="majorHAnsi" w:hAnsiTheme="majorHAnsi" w:cs="Arial"/>
          <w:color w:val="000000" w:themeColor="text1"/>
          <w:sz w:val="20"/>
          <w:szCs w:val="20"/>
        </w:rPr>
      </w:pPr>
      <w:r w:rsidRPr="00DC58BA">
        <w:rPr>
          <w:rFonts w:asciiTheme="majorHAnsi" w:hAnsiTheme="majorHAnsi" w:cs="Arial"/>
          <w:color w:val="000000" w:themeColor="text1"/>
          <w:sz w:val="20"/>
          <w:szCs w:val="20"/>
        </w:rPr>
        <w:t>Istanbul Biennial Parallel Event</w:t>
      </w:r>
    </w:p>
    <w:p w14:paraId="00C97F76" w14:textId="77777777" w:rsidR="00571DD6" w:rsidRPr="00DC58BA" w:rsidRDefault="00BC2272">
      <w:pPr>
        <w:spacing w:after="0" w:line="240" w:lineRule="auto"/>
        <w:jc w:val="both"/>
        <w:rPr>
          <w:rFonts w:asciiTheme="majorHAnsi" w:hAnsiTheme="majorHAnsi" w:cs="Arial"/>
          <w:color w:val="000000" w:themeColor="text1"/>
          <w:sz w:val="20"/>
          <w:szCs w:val="20"/>
        </w:rPr>
      </w:pPr>
      <w:r w:rsidRPr="00DC58BA">
        <w:rPr>
          <w:rFonts w:asciiTheme="majorHAnsi" w:hAnsiTheme="majorHAnsi" w:cs="Arial"/>
          <w:color w:val="000000" w:themeColor="text1"/>
          <w:sz w:val="20"/>
          <w:szCs w:val="20"/>
        </w:rPr>
        <w:t xml:space="preserve">In Collaboration with ANAMED and </w:t>
      </w:r>
      <w:proofErr w:type="spellStart"/>
      <w:r w:rsidRPr="00DC58BA">
        <w:rPr>
          <w:rFonts w:asciiTheme="majorHAnsi" w:hAnsiTheme="majorHAnsi" w:cs="Arial"/>
          <w:color w:val="000000" w:themeColor="text1"/>
          <w:sz w:val="20"/>
          <w:szCs w:val="20"/>
        </w:rPr>
        <w:t>Performistanbul</w:t>
      </w:r>
      <w:proofErr w:type="spellEnd"/>
      <w:r w:rsidRPr="00DC58BA">
        <w:rPr>
          <w:rFonts w:asciiTheme="majorHAnsi" w:hAnsiTheme="majorHAnsi" w:cs="Arial"/>
          <w:color w:val="000000" w:themeColor="text1"/>
          <w:sz w:val="20"/>
          <w:szCs w:val="20"/>
        </w:rPr>
        <w:t xml:space="preserve"> </w:t>
      </w:r>
    </w:p>
    <w:p w14:paraId="4D2B8A5D" w14:textId="77777777" w:rsidR="00571DD6" w:rsidRPr="00DC58BA" w:rsidRDefault="00BC2272">
      <w:pPr>
        <w:spacing w:after="0" w:line="240" w:lineRule="auto"/>
        <w:jc w:val="both"/>
        <w:rPr>
          <w:rFonts w:asciiTheme="majorHAnsi" w:hAnsiTheme="majorHAnsi" w:cs="Arial"/>
          <w:b/>
          <w:color w:val="000000" w:themeColor="text1"/>
          <w:sz w:val="20"/>
          <w:szCs w:val="20"/>
        </w:rPr>
      </w:pPr>
      <w:r w:rsidRPr="00DC58BA">
        <w:rPr>
          <w:rFonts w:asciiTheme="majorHAnsi" w:hAnsiTheme="majorHAnsi" w:cs="Arial"/>
          <w:b/>
          <w:color w:val="000000" w:themeColor="text1"/>
          <w:sz w:val="20"/>
          <w:szCs w:val="20"/>
        </w:rPr>
        <w:t xml:space="preserve">Duration: </w:t>
      </w:r>
      <w:r w:rsidRPr="00DC58BA">
        <w:rPr>
          <w:rFonts w:asciiTheme="majorHAnsi" w:hAnsiTheme="majorHAnsi" w:cs="Arial"/>
          <w:color w:val="000000" w:themeColor="text1"/>
          <w:sz w:val="20"/>
          <w:szCs w:val="20"/>
        </w:rPr>
        <w:t>3 hours</w:t>
      </w:r>
    </w:p>
    <w:p w14:paraId="1A67E9FB" w14:textId="77777777" w:rsidR="00571DD6" w:rsidRPr="00DC58BA" w:rsidRDefault="00BC2272">
      <w:pPr>
        <w:spacing w:after="0" w:line="240" w:lineRule="auto"/>
        <w:jc w:val="both"/>
        <w:rPr>
          <w:rFonts w:asciiTheme="majorHAnsi" w:hAnsiTheme="majorHAnsi" w:cs="Arial"/>
          <w:b/>
          <w:color w:val="000000" w:themeColor="text1"/>
          <w:sz w:val="20"/>
          <w:szCs w:val="20"/>
        </w:rPr>
      </w:pPr>
      <w:r w:rsidRPr="00DC58BA">
        <w:rPr>
          <w:rFonts w:asciiTheme="majorHAnsi" w:hAnsiTheme="majorHAnsi" w:cs="Arial"/>
          <w:b/>
          <w:color w:val="000000" w:themeColor="text1"/>
          <w:sz w:val="20"/>
          <w:szCs w:val="20"/>
        </w:rPr>
        <w:t xml:space="preserve">Curator: </w:t>
      </w:r>
      <w:proofErr w:type="spellStart"/>
      <w:r w:rsidRPr="00DC58BA">
        <w:rPr>
          <w:rFonts w:asciiTheme="majorHAnsi" w:hAnsiTheme="majorHAnsi" w:cs="Arial"/>
          <w:color w:val="000000" w:themeColor="text1"/>
          <w:sz w:val="20"/>
          <w:szCs w:val="20"/>
        </w:rPr>
        <w:t>Simge</w:t>
      </w:r>
      <w:proofErr w:type="spellEnd"/>
      <w:r w:rsidRPr="00DC58BA">
        <w:rPr>
          <w:rFonts w:asciiTheme="majorHAnsi" w:hAnsiTheme="majorHAnsi" w:cs="Arial"/>
          <w:color w:val="000000" w:themeColor="text1"/>
          <w:sz w:val="20"/>
          <w:szCs w:val="20"/>
        </w:rPr>
        <w:t xml:space="preserve"> </w:t>
      </w:r>
      <w:proofErr w:type="spellStart"/>
      <w:r w:rsidRPr="00DC58BA">
        <w:rPr>
          <w:rFonts w:asciiTheme="majorHAnsi" w:hAnsiTheme="majorHAnsi" w:cs="Arial"/>
          <w:color w:val="000000" w:themeColor="text1"/>
          <w:sz w:val="20"/>
          <w:szCs w:val="20"/>
        </w:rPr>
        <w:t>Burhanoğlu</w:t>
      </w:r>
      <w:proofErr w:type="spellEnd"/>
    </w:p>
    <w:p w14:paraId="1F87F91C" w14:textId="77777777" w:rsidR="00571DD6" w:rsidRPr="00DC58BA" w:rsidRDefault="00BC2272">
      <w:pPr>
        <w:spacing w:after="0" w:line="240" w:lineRule="auto"/>
        <w:jc w:val="both"/>
        <w:rPr>
          <w:rFonts w:asciiTheme="majorHAnsi" w:hAnsiTheme="majorHAnsi" w:cs="Arial"/>
          <w:b/>
          <w:color w:val="000000" w:themeColor="text1"/>
          <w:sz w:val="20"/>
          <w:szCs w:val="20"/>
        </w:rPr>
      </w:pPr>
      <w:r w:rsidRPr="00DC58BA">
        <w:rPr>
          <w:rFonts w:asciiTheme="majorHAnsi" w:hAnsiTheme="majorHAnsi" w:cs="Arial"/>
          <w:b/>
          <w:color w:val="000000" w:themeColor="text1"/>
          <w:sz w:val="20"/>
          <w:szCs w:val="20"/>
        </w:rPr>
        <w:t xml:space="preserve">Date: </w:t>
      </w:r>
      <w:r w:rsidRPr="00DC58BA">
        <w:rPr>
          <w:rFonts w:asciiTheme="majorHAnsi" w:hAnsiTheme="majorHAnsi" w:cs="Arial"/>
          <w:color w:val="000000" w:themeColor="text1"/>
          <w:sz w:val="20"/>
          <w:szCs w:val="20"/>
        </w:rPr>
        <w:t>23.09.2017</w:t>
      </w:r>
    </w:p>
    <w:p w14:paraId="3E6C601E" w14:textId="77777777" w:rsidR="00571DD6" w:rsidRPr="00DC58BA" w:rsidRDefault="00BC2272">
      <w:pPr>
        <w:spacing w:after="0" w:line="240" w:lineRule="auto"/>
        <w:jc w:val="both"/>
        <w:rPr>
          <w:rFonts w:asciiTheme="majorHAnsi" w:hAnsiTheme="majorHAnsi" w:cs="Arial"/>
          <w:b/>
          <w:color w:val="000000" w:themeColor="text1"/>
          <w:sz w:val="20"/>
          <w:szCs w:val="20"/>
        </w:rPr>
      </w:pPr>
      <w:r w:rsidRPr="00DC58BA">
        <w:rPr>
          <w:rFonts w:asciiTheme="majorHAnsi" w:hAnsiTheme="majorHAnsi" w:cs="Arial"/>
          <w:b/>
          <w:color w:val="000000" w:themeColor="text1"/>
          <w:sz w:val="20"/>
          <w:szCs w:val="20"/>
        </w:rPr>
        <w:t xml:space="preserve">Time: </w:t>
      </w:r>
      <w:r w:rsidRPr="00DC58BA">
        <w:rPr>
          <w:rFonts w:asciiTheme="majorHAnsi" w:hAnsiTheme="majorHAnsi" w:cs="Arial"/>
          <w:color w:val="000000" w:themeColor="text1"/>
          <w:sz w:val="20"/>
          <w:szCs w:val="20"/>
        </w:rPr>
        <w:t>17:00 – 20:00</w:t>
      </w:r>
    </w:p>
    <w:p w14:paraId="5EB03A89" w14:textId="77777777" w:rsidR="00571DD6" w:rsidRPr="00DC58BA" w:rsidRDefault="00BC2272">
      <w:pPr>
        <w:spacing w:after="0" w:line="240" w:lineRule="auto"/>
        <w:jc w:val="both"/>
        <w:rPr>
          <w:rFonts w:asciiTheme="majorHAnsi" w:hAnsiTheme="majorHAnsi" w:cs="Arial"/>
          <w:b/>
          <w:color w:val="000000" w:themeColor="text1"/>
          <w:sz w:val="20"/>
          <w:szCs w:val="20"/>
        </w:rPr>
      </w:pPr>
      <w:r w:rsidRPr="00DC58BA">
        <w:rPr>
          <w:rFonts w:asciiTheme="majorHAnsi" w:hAnsiTheme="majorHAnsi" w:cs="Arial"/>
          <w:b/>
          <w:color w:val="000000" w:themeColor="text1"/>
          <w:sz w:val="20"/>
          <w:szCs w:val="20"/>
        </w:rPr>
        <w:t xml:space="preserve">Venue: </w:t>
      </w:r>
      <w:r w:rsidRPr="00DC58BA">
        <w:rPr>
          <w:rFonts w:asciiTheme="majorHAnsi" w:hAnsiTheme="majorHAnsi" w:cs="Arial"/>
          <w:color w:val="000000" w:themeColor="text1"/>
          <w:sz w:val="20"/>
          <w:szCs w:val="20"/>
        </w:rPr>
        <w:t>ANAMED Terrace, 3</w:t>
      </w:r>
      <w:r w:rsidRPr="00DC58BA">
        <w:rPr>
          <w:rFonts w:asciiTheme="majorHAnsi" w:hAnsiTheme="majorHAnsi" w:cs="Arial"/>
          <w:color w:val="000000" w:themeColor="text1"/>
          <w:sz w:val="20"/>
          <w:szCs w:val="20"/>
          <w:vertAlign w:val="superscript"/>
        </w:rPr>
        <w:t>rd</w:t>
      </w:r>
      <w:r w:rsidRPr="00DC58BA">
        <w:rPr>
          <w:rFonts w:asciiTheme="majorHAnsi" w:hAnsiTheme="majorHAnsi" w:cs="Arial"/>
          <w:color w:val="000000" w:themeColor="text1"/>
          <w:sz w:val="20"/>
          <w:szCs w:val="20"/>
        </w:rPr>
        <w:t xml:space="preserve"> Floor</w:t>
      </w:r>
    </w:p>
    <w:p w14:paraId="29C2793B" w14:textId="77777777" w:rsidR="00571DD6" w:rsidRPr="00DC58BA" w:rsidRDefault="00571DD6">
      <w:pPr>
        <w:jc w:val="both"/>
        <w:rPr>
          <w:rFonts w:asciiTheme="majorHAnsi" w:hAnsiTheme="majorHAnsi" w:cs="Arial"/>
          <w:color w:val="000000" w:themeColor="text1"/>
          <w:sz w:val="20"/>
          <w:szCs w:val="20"/>
        </w:rPr>
      </w:pPr>
    </w:p>
    <w:p w14:paraId="24B18FA5" w14:textId="77777777" w:rsidR="00571DD6" w:rsidRPr="00DC58BA" w:rsidRDefault="00BC2272">
      <w:pPr>
        <w:jc w:val="both"/>
        <w:rPr>
          <w:rFonts w:asciiTheme="majorHAnsi" w:hAnsiTheme="majorHAnsi" w:cs="Arial"/>
          <w:b/>
          <w:color w:val="000000" w:themeColor="text1"/>
          <w:sz w:val="20"/>
          <w:szCs w:val="20"/>
          <w:u w:val="single"/>
        </w:rPr>
      </w:pPr>
      <w:r w:rsidRPr="00DC58BA">
        <w:rPr>
          <w:rFonts w:asciiTheme="majorHAnsi" w:hAnsiTheme="majorHAnsi" w:cs="Arial"/>
          <w:b/>
          <w:color w:val="000000" w:themeColor="text1"/>
          <w:sz w:val="20"/>
          <w:szCs w:val="20"/>
          <w:u w:val="single"/>
        </w:rPr>
        <w:t>Notes to the editors:</w:t>
      </w:r>
    </w:p>
    <w:p w14:paraId="4AE08428" w14:textId="77777777" w:rsidR="00571DD6" w:rsidRPr="00DC58BA" w:rsidRDefault="00BC2272">
      <w:pPr>
        <w:jc w:val="both"/>
        <w:rPr>
          <w:rFonts w:asciiTheme="majorHAnsi" w:hAnsiTheme="majorHAnsi" w:cs="Arial"/>
          <w:b/>
          <w:color w:val="000000" w:themeColor="text1"/>
          <w:sz w:val="20"/>
          <w:szCs w:val="20"/>
        </w:rPr>
      </w:pPr>
      <w:r w:rsidRPr="00DC58BA">
        <w:rPr>
          <w:rFonts w:asciiTheme="majorHAnsi" w:hAnsiTheme="majorHAnsi" w:cs="Arial"/>
          <w:b/>
          <w:color w:val="000000" w:themeColor="text1"/>
          <w:sz w:val="20"/>
          <w:szCs w:val="20"/>
        </w:rPr>
        <w:t xml:space="preserve">“The Curious Case of </w:t>
      </w:r>
      <w:proofErr w:type="spellStart"/>
      <w:r w:rsidRPr="00DC58BA">
        <w:rPr>
          <w:rFonts w:asciiTheme="majorHAnsi" w:hAnsiTheme="majorHAnsi" w:cs="Arial"/>
          <w:b/>
          <w:color w:val="000000" w:themeColor="text1"/>
          <w:sz w:val="20"/>
          <w:szCs w:val="20"/>
        </w:rPr>
        <w:t>Çatalhöyük</w:t>
      </w:r>
      <w:proofErr w:type="spellEnd"/>
      <w:r w:rsidRPr="00DC58BA">
        <w:rPr>
          <w:rFonts w:asciiTheme="majorHAnsi" w:hAnsiTheme="majorHAnsi" w:cs="Arial"/>
          <w:b/>
          <w:color w:val="000000" w:themeColor="text1"/>
          <w:sz w:val="20"/>
          <w:szCs w:val="20"/>
        </w:rPr>
        <w:t>”</w:t>
      </w:r>
    </w:p>
    <w:p w14:paraId="223ADCDB" w14:textId="77777777" w:rsidR="00571DD6" w:rsidRPr="00DC58BA" w:rsidRDefault="00BC2272">
      <w:pPr>
        <w:rPr>
          <w:rFonts w:asciiTheme="majorHAnsi" w:hAnsiTheme="majorHAnsi" w:cs="Arial"/>
          <w:b/>
          <w:color w:val="000000" w:themeColor="text1"/>
          <w:sz w:val="20"/>
          <w:szCs w:val="20"/>
        </w:rPr>
      </w:pPr>
      <w:proofErr w:type="spellStart"/>
      <w:r w:rsidRPr="00DC58BA">
        <w:rPr>
          <w:rFonts w:asciiTheme="majorHAnsi" w:hAnsiTheme="majorHAnsi" w:cs="Arial"/>
          <w:color w:val="000000" w:themeColor="text1"/>
          <w:sz w:val="20"/>
          <w:szCs w:val="20"/>
        </w:rPr>
        <w:t>Çatalhöyük</w:t>
      </w:r>
      <w:proofErr w:type="spellEnd"/>
      <w:r w:rsidRPr="00DC58BA">
        <w:rPr>
          <w:rFonts w:asciiTheme="majorHAnsi" w:hAnsiTheme="majorHAnsi" w:cs="Arial"/>
          <w:color w:val="000000" w:themeColor="text1"/>
          <w:sz w:val="20"/>
          <w:szCs w:val="20"/>
        </w:rPr>
        <w:t xml:space="preserve"> is a Neolithic settlement, located in the Konya plain, in central Turkey. It has been excavated under the directorship </w:t>
      </w:r>
      <w:r w:rsidRPr="00DC58BA">
        <w:rPr>
          <w:rFonts w:asciiTheme="majorHAnsi" w:hAnsiTheme="majorHAnsi" w:cs="Arial"/>
          <w:b/>
          <w:color w:val="000000" w:themeColor="text1"/>
          <w:sz w:val="20"/>
          <w:szCs w:val="20"/>
        </w:rPr>
        <w:t>of Ian Hodder</w:t>
      </w:r>
      <w:r w:rsidRPr="00DC58BA">
        <w:rPr>
          <w:rFonts w:asciiTheme="majorHAnsi" w:hAnsiTheme="majorHAnsi" w:cs="Arial"/>
          <w:color w:val="000000" w:themeColor="text1"/>
          <w:sz w:val="20"/>
          <w:szCs w:val="20"/>
        </w:rPr>
        <w:t xml:space="preserve"> since 1993 and has resulted in universally significant research. The exhibition project was developed under the supervision of </w:t>
      </w:r>
      <w:r w:rsidRPr="00DC58BA">
        <w:rPr>
          <w:rFonts w:asciiTheme="majorHAnsi" w:hAnsiTheme="majorHAnsi" w:cs="Arial"/>
          <w:b/>
          <w:color w:val="000000" w:themeColor="text1"/>
          <w:sz w:val="20"/>
          <w:szCs w:val="20"/>
        </w:rPr>
        <w:t>Ian Hodder</w:t>
      </w:r>
      <w:r w:rsidRPr="00DC58BA">
        <w:rPr>
          <w:rFonts w:asciiTheme="majorHAnsi" w:hAnsiTheme="majorHAnsi" w:cs="Arial"/>
          <w:color w:val="000000" w:themeColor="text1"/>
          <w:sz w:val="20"/>
          <w:szCs w:val="20"/>
        </w:rPr>
        <w:t xml:space="preserve"> and curated by </w:t>
      </w:r>
      <w:r w:rsidRPr="00DC58BA">
        <w:rPr>
          <w:rFonts w:asciiTheme="majorHAnsi" w:hAnsiTheme="majorHAnsi" w:cs="Arial"/>
          <w:b/>
          <w:color w:val="000000" w:themeColor="text1"/>
          <w:sz w:val="20"/>
          <w:szCs w:val="20"/>
        </w:rPr>
        <w:t>Duygu Tarkan</w:t>
      </w:r>
      <w:r w:rsidRPr="00DC58BA">
        <w:rPr>
          <w:rFonts w:asciiTheme="majorHAnsi" w:hAnsiTheme="majorHAnsi" w:cs="Arial"/>
          <w:color w:val="000000" w:themeColor="text1"/>
          <w:sz w:val="20"/>
          <w:szCs w:val="20"/>
        </w:rPr>
        <w:t xml:space="preserve"> with the contributions of researchers from the </w:t>
      </w:r>
      <w:proofErr w:type="spellStart"/>
      <w:r w:rsidRPr="00DC58BA">
        <w:rPr>
          <w:rFonts w:asciiTheme="majorHAnsi" w:hAnsiTheme="majorHAnsi" w:cs="Arial"/>
          <w:color w:val="000000" w:themeColor="text1"/>
          <w:sz w:val="20"/>
          <w:szCs w:val="20"/>
        </w:rPr>
        <w:t>Çatalhöyük</w:t>
      </w:r>
      <w:proofErr w:type="spellEnd"/>
      <w:r w:rsidRPr="00DC58BA">
        <w:rPr>
          <w:rFonts w:asciiTheme="majorHAnsi" w:hAnsiTheme="majorHAnsi" w:cs="Arial"/>
          <w:color w:val="000000" w:themeColor="text1"/>
          <w:sz w:val="20"/>
          <w:szCs w:val="20"/>
        </w:rPr>
        <w:t xml:space="preserve"> Research Project. Known for its fascinating cutting-edge archaeological research methods, and laboratory collaborations, </w:t>
      </w:r>
      <w:proofErr w:type="spellStart"/>
      <w:r w:rsidRPr="00DC58BA">
        <w:rPr>
          <w:rFonts w:asciiTheme="majorHAnsi" w:hAnsiTheme="majorHAnsi" w:cs="Arial"/>
          <w:color w:val="000000" w:themeColor="text1"/>
          <w:sz w:val="20"/>
          <w:szCs w:val="20"/>
        </w:rPr>
        <w:t>Çatalhöyük</w:t>
      </w:r>
      <w:proofErr w:type="spellEnd"/>
      <w:r w:rsidRPr="00DC58BA">
        <w:rPr>
          <w:rFonts w:asciiTheme="majorHAnsi" w:hAnsiTheme="majorHAnsi" w:cs="Arial"/>
          <w:color w:val="000000" w:themeColor="text1"/>
          <w:sz w:val="20"/>
          <w:szCs w:val="20"/>
        </w:rPr>
        <w:t xml:space="preserve"> is presented through experiment-based display methods including 3D prints of finds, laser-scanned overviews of excavation areas, and immersive Virtual Reality (VR) opportunities that bring the 9000-year-old </w:t>
      </w:r>
      <w:proofErr w:type="spellStart"/>
      <w:r w:rsidRPr="00DC58BA">
        <w:rPr>
          <w:rFonts w:asciiTheme="majorHAnsi" w:hAnsiTheme="majorHAnsi" w:cs="Arial"/>
          <w:color w:val="000000" w:themeColor="text1"/>
          <w:sz w:val="20"/>
          <w:szCs w:val="20"/>
        </w:rPr>
        <w:t>Çatalhöyük</w:t>
      </w:r>
      <w:proofErr w:type="spellEnd"/>
      <w:r w:rsidRPr="00DC58BA">
        <w:rPr>
          <w:rFonts w:asciiTheme="majorHAnsi" w:hAnsiTheme="majorHAnsi" w:cs="Arial"/>
          <w:color w:val="000000" w:themeColor="text1"/>
          <w:sz w:val="20"/>
          <w:szCs w:val="20"/>
        </w:rPr>
        <w:t xml:space="preserve"> settlement back to life. The exhibition is designed by PATTU Architecture and made possible by the support of </w:t>
      </w:r>
      <w:proofErr w:type="spellStart"/>
      <w:r w:rsidRPr="00DC58BA">
        <w:rPr>
          <w:rFonts w:asciiTheme="majorHAnsi" w:hAnsiTheme="majorHAnsi" w:cs="Arial"/>
          <w:color w:val="000000" w:themeColor="text1"/>
          <w:sz w:val="20"/>
          <w:szCs w:val="20"/>
        </w:rPr>
        <w:t>Yapı</w:t>
      </w:r>
      <w:proofErr w:type="spellEnd"/>
      <w:r w:rsidRPr="00DC58BA">
        <w:rPr>
          <w:rFonts w:asciiTheme="majorHAnsi" w:hAnsiTheme="majorHAnsi" w:cs="Arial"/>
          <w:color w:val="000000" w:themeColor="text1"/>
          <w:sz w:val="20"/>
          <w:szCs w:val="20"/>
        </w:rPr>
        <w:t xml:space="preserve"> </w:t>
      </w:r>
      <w:proofErr w:type="spellStart"/>
      <w:r w:rsidRPr="00DC58BA">
        <w:rPr>
          <w:rFonts w:asciiTheme="majorHAnsi" w:hAnsiTheme="majorHAnsi" w:cs="Arial"/>
          <w:color w:val="000000" w:themeColor="text1"/>
          <w:sz w:val="20"/>
          <w:szCs w:val="20"/>
        </w:rPr>
        <w:t>Kredi</w:t>
      </w:r>
      <w:proofErr w:type="spellEnd"/>
      <w:r w:rsidRPr="00DC58BA">
        <w:rPr>
          <w:rFonts w:asciiTheme="majorHAnsi" w:hAnsiTheme="majorHAnsi" w:cs="Arial"/>
          <w:color w:val="000000" w:themeColor="text1"/>
          <w:sz w:val="20"/>
          <w:szCs w:val="20"/>
        </w:rPr>
        <w:t xml:space="preserve"> Bank that is one of the main sponsors of </w:t>
      </w:r>
      <w:proofErr w:type="spellStart"/>
      <w:r w:rsidRPr="00DC58BA">
        <w:rPr>
          <w:rFonts w:asciiTheme="majorHAnsi" w:hAnsiTheme="majorHAnsi" w:cs="Arial"/>
          <w:color w:val="000000" w:themeColor="text1"/>
          <w:sz w:val="20"/>
          <w:szCs w:val="20"/>
        </w:rPr>
        <w:t>Çatalhöyük</w:t>
      </w:r>
      <w:proofErr w:type="spellEnd"/>
      <w:r w:rsidRPr="00DC58BA">
        <w:rPr>
          <w:rFonts w:asciiTheme="majorHAnsi" w:hAnsiTheme="majorHAnsi" w:cs="Arial"/>
          <w:color w:val="000000" w:themeColor="text1"/>
          <w:sz w:val="20"/>
          <w:szCs w:val="20"/>
        </w:rPr>
        <w:t xml:space="preserve"> excavations since 1997 and the technological sponsorship of </w:t>
      </w:r>
      <w:proofErr w:type="spellStart"/>
      <w:r w:rsidRPr="00DC58BA">
        <w:rPr>
          <w:rFonts w:asciiTheme="majorHAnsi" w:hAnsiTheme="majorHAnsi" w:cs="Arial"/>
          <w:color w:val="000000" w:themeColor="text1"/>
          <w:sz w:val="20"/>
          <w:szCs w:val="20"/>
        </w:rPr>
        <w:t>Arçelik</w:t>
      </w:r>
      <w:proofErr w:type="spellEnd"/>
      <w:r w:rsidRPr="00DC58BA">
        <w:rPr>
          <w:rFonts w:asciiTheme="majorHAnsi" w:hAnsiTheme="majorHAnsi" w:cs="Arial"/>
          <w:color w:val="000000" w:themeColor="text1"/>
          <w:sz w:val="20"/>
          <w:szCs w:val="20"/>
        </w:rPr>
        <w:t>. The exhibition will remain open at the ANAMED Gallery in Istanbul until 25 October 2017.</w:t>
      </w:r>
    </w:p>
    <w:p w14:paraId="47378DBB" w14:textId="77777777" w:rsidR="00571DD6" w:rsidRPr="00DC58BA" w:rsidRDefault="00BC2272">
      <w:pPr>
        <w:jc w:val="both"/>
        <w:rPr>
          <w:rFonts w:asciiTheme="majorHAnsi" w:hAnsiTheme="majorHAnsi" w:cs="Arial"/>
          <w:b/>
          <w:color w:val="000000" w:themeColor="text1"/>
          <w:sz w:val="20"/>
          <w:szCs w:val="20"/>
        </w:rPr>
      </w:pPr>
      <w:r w:rsidRPr="00DC58BA">
        <w:rPr>
          <w:rFonts w:asciiTheme="majorHAnsi" w:hAnsiTheme="majorHAnsi" w:cs="Arial"/>
          <w:b/>
          <w:color w:val="000000" w:themeColor="text1"/>
          <w:sz w:val="20"/>
          <w:szCs w:val="20"/>
        </w:rPr>
        <w:t>About Koç University ANAMED:</w:t>
      </w:r>
    </w:p>
    <w:p w14:paraId="39452669" w14:textId="77777777" w:rsidR="00571DD6" w:rsidRPr="00DC58BA" w:rsidRDefault="00BC2272">
      <w:pPr>
        <w:rPr>
          <w:rFonts w:asciiTheme="majorHAnsi" w:hAnsiTheme="majorHAnsi"/>
          <w:sz w:val="20"/>
          <w:szCs w:val="20"/>
          <w:lang w:val="en-GB"/>
        </w:rPr>
      </w:pPr>
      <w:r w:rsidRPr="00DC58BA">
        <w:rPr>
          <w:rFonts w:asciiTheme="majorHAnsi" w:hAnsiTheme="majorHAnsi"/>
          <w:sz w:val="20"/>
          <w:szCs w:val="20"/>
        </w:rPr>
        <w:t>Koç University’s Research Center for Anatolian Civilizations (ANAMED) was founded in 2005. The center grants fellowships to approximately 30 researchers each year, supporting the work of doctoral students and postdoctoral scholars from Turkey and other countries. Since 2005, over 300 scholars have been granted fellowships to conduct their research at ANAMED. The primary activities of the center include granting fellowships to researchers specializing in Turkey’s cultural heritage, providing library services, organizing public meetings such as symposia, conferences, and workshops, hosting exhibitions, and publishing scholarly works related to Anatolian civilizations.</w:t>
      </w:r>
    </w:p>
    <w:p w14:paraId="2CDF5E11" w14:textId="77777777" w:rsidR="00571DD6" w:rsidRPr="00DC58BA" w:rsidRDefault="00BC2272">
      <w:pPr>
        <w:pBdr>
          <w:top w:val="single" w:sz="4" w:space="1" w:color="000001"/>
          <w:left w:val="single" w:sz="4" w:space="4" w:color="000001"/>
          <w:bottom w:val="single" w:sz="4" w:space="1" w:color="000001"/>
          <w:right w:val="single" w:sz="4" w:space="4" w:color="000001"/>
        </w:pBdr>
        <w:shd w:val="clear" w:color="auto" w:fill="FFFFFF"/>
        <w:spacing w:after="0" w:line="240" w:lineRule="auto"/>
        <w:ind w:right="-284"/>
        <w:jc w:val="both"/>
        <w:rPr>
          <w:rFonts w:asciiTheme="majorHAnsi" w:hAnsiTheme="majorHAnsi" w:cs="Arial"/>
          <w:color w:val="000000"/>
          <w:sz w:val="20"/>
          <w:szCs w:val="20"/>
          <w:lang w:val="en-GB"/>
        </w:rPr>
      </w:pPr>
      <w:r w:rsidRPr="00DC58BA">
        <w:rPr>
          <w:rFonts w:asciiTheme="majorHAnsi" w:hAnsiTheme="majorHAnsi" w:cs="Arial"/>
          <w:color w:val="000000"/>
          <w:sz w:val="20"/>
          <w:szCs w:val="20"/>
          <w:lang w:val="en-GB"/>
        </w:rPr>
        <w:t xml:space="preserve">For further information: </w:t>
      </w:r>
      <w:r w:rsidRPr="00DC58BA">
        <w:rPr>
          <w:rFonts w:asciiTheme="majorHAnsi" w:hAnsiTheme="majorHAnsi" w:cs="Arial"/>
          <w:b/>
          <w:color w:val="000000"/>
          <w:sz w:val="20"/>
          <w:szCs w:val="20"/>
          <w:u w:val="single"/>
          <w:lang w:val="en-GB"/>
        </w:rPr>
        <w:t>anamed.ku.edu.tr/en</w:t>
      </w:r>
    </w:p>
    <w:p w14:paraId="10287670" w14:textId="77777777" w:rsidR="00571DD6" w:rsidRPr="00DC58BA" w:rsidRDefault="00BC2272">
      <w:pPr>
        <w:pBdr>
          <w:top w:val="single" w:sz="4" w:space="1" w:color="000001"/>
          <w:left w:val="single" w:sz="4" w:space="4" w:color="000001"/>
          <w:bottom w:val="single" w:sz="4" w:space="1" w:color="000001"/>
          <w:right w:val="single" w:sz="4" w:space="4" w:color="000001"/>
        </w:pBdr>
        <w:spacing w:after="0" w:line="240" w:lineRule="auto"/>
        <w:ind w:right="-284"/>
        <w:jc w:val="both"/>
        <w:rPr>
          <w:rFonts w:asciiTheme="majorHAnsi" w:hAnsiTheme="majorHAnsi" w:cs="Arial"/>
          <w:b/>
          <w:sz w:val="20"/>
          <w:szCs w:val="20"/>
          <w:u w:val="single"/>
          <w:lang w:val="en-GB"/>
        </w:rPr>
      </w:pPr>
      <w:r w:rsidRPr="00DC58BA">
        <w:rPr>
          <w:rFonts w:asciiTheme="majorHAnsi" w:hAnsiTheme="majorHAnsi" w:cs="Arial"/>
          <w:color w:val="000000"/>
          <w:sz w:val="20"/>
          <w:szCs w:val="20"/>
          <w:lang w:val="en-GB"/>
        </w:rPr>
        <w:t>F</w:t>
      </w:r>
      <w:r w:rsidRPr="00DC58BA">
        <w:rPr>
          <w:rFonts w:asciiTheme="majorHAnsi" w:hAnsiTheme="majorHAnsi" w:cs="Arial"/>
          <w:sz w:val="20"/>
          <w:szCs w:val="20"/>
          <w:lang w:val="en-GB"/>
        </w:rPr>
        <w:t>ollow ANAMED on social media</w:t>
      </w:r>
      <w:r w:rsidRPr="00DC58BA">
        <w:rPr>
          <w:rFonts w:asciiTheme="majorHAnsi" w:hAnsiTheme="majorHAnsi" w:cs="Arial"/>
          <w:color w:val="000000"/>
          <w:sz w:val="20"/>
          <w:szCs w:val="20"/>
          <w:lang w:val="en-GB"/>
        </w:rPr>
        <w:t xml:space="preserve">: </w:t>
      </w:r>
    </w:p>
    <w:p w14:paraId="7B546C5E" w14:textId="77777777" w:rsidR="00571DD6" w:rsidRPr="00DC58BA" w:rsidRDefault="00BC2272">
      <w:pPr>
        <w:pBdr>
          <w:top w:val="single" w:sz="4" w:space="1" w:color="000001"/>
          <w:left w:val="single" w:sz="4" w:space="4" w:color="000001"/>
          <w:bottom w:val="single" w:sz="4" w:space="1" w:color="000001"/>
          <w:right w:val="single" w:sz="4" w:space="4" w:color="000001"/>
        </w:pBdr>
        <w:spacing w:after="0" w:line="240" w:lineRule="auto"/>
        <w:ind w:right="-284"/>
        <w:jc w:val="both"/>
        <w:rPr>
          <w:rFonts w:asciiTheme="majorHAnsi" w:hAnsiTheme="majorHAnsi"/>
          <w:sz w:val="20"/>
          <w:szCs w:val="20"/>
        </w:rPr>
      </w:pPr>
      <w:r w:rsidRPr="00DC58BA">
        <w:rPr>
          <w:rFonts w:asciiTheme="majorHAnsi" w:hAnsiTheme="majorHAnsi" w:cs="Arial"/>
          <w:b/>
          <w:sz w:val="20"/>
          <w:szCs w:val="20"/>
          <w:u w:val="single"/>
          <w:lang w:val="en-GB"/>
        </w:rPr>
        <w:t>https://www.facebook.com/Anamed.kocuni/</w:t>
      </w:r>
      <w:r w:rsidRPr="00DC58BA">
        <w:rPr>
          <w:rFonts w:asciiTheme="majorHAnsi" w:hAnsiTheme="majorHAnsi" w:cs="Arial"/>
          <w:b/>
          <w:sz w:val="20"/>
          <w:szCs w:val="20"/>
          <w:u w:val="single"/>
          <w:lang w:val="en-GB"/>
        </w:rPr>
        <w:br/>
        <w:t>https://twitter.com/kocuni_ANAMED</w:t>
      </w:r>
      <w:r w:rsidRPr="00DC58BA">
        <w:rPr>
          <w:rFonts w:asciiTheme="majorHAnsi" w:hAnsiTheme="majorHAnsi" w:cs="Arial"/>
          <w:b/>
          <w:sz w:val="20"/>
          <w:szCs w:val="20"/>
          <w:u w:val="single"/>
          <w:lang w:val="en-GB"/>
        </w:rPr>
        <w:br/>
      </w:r>
      <w:hyperlink r:id="rId6">
        <w:r w:rsidRPr="00DC58BA">
          <w:rPr>
            <w:rStyle w:val="InternetLink"/>
            <w:rFonts w:asciiTheme="majorHAnsi" w:hAnsiTheme="majorHAnsi" w:cs="Arial"/>
            <w:b/>
            <w:sz w:val="20"/>
            <w:szCs w:val="20"/>
            <w:lang w:val="en-GB"/>
          </w:rPr>
          <w:t>https://www.instagram.com/kocuni_anamed/</w:t>
        </w:r>
      </w:hyperlink>
    </w:p>
    <w:p w14:paraId="70CE4F80" w14:textId="77777777" w:rsidR="00571DD6" w:rsidRPr="00DC58BA" w:rsidRDefault="00BC2272">
      <w:pPr>
        <w:pBdr>
          <w:top w:val="single" w:sz="4" w:space="1" w:color="000001"/>
          <w:left w:val="single" w:sz="4" w:space="4" w:color="000001"/>
          <w:bottom w:val="single" w:sz="4" w:space="1" w:color="000001"/>
          <w:right w:val="single" w:sz="4" w:space="4" w:color="000001"/>
        </w:pBdr>
        <w:spacing w:after="0" w:line="240" w:lineRule="auto"/>
        <w:ind w:right="-284"/>
        <w:jc w:val="both"/>
        <w:rPr>
          <w:rFonts w:asciiTheme="majorHAnsi" w:hAnsiTheme="majorHAnsi" w:cs="Arial"/>
          <w:b/>
          <w:sz w:val="20"/>
          <w:szCs w:val="20"/>
          <w:u w:val="single"/>
          <w:lang w:val="en-GB"/>
        </w:rPr>
      </w:pPr>
      <w:r w:rsidRPr="00DC58BA">
        <w:rPr>
          <w:rFonts w:asciiTheme="majorHAnsi" w:hAnsiTheme="majorHAnsi" w:cs="Arial"/>
          <w:b/>
          <w:sz w:val="20"/>
          <w:szCs w:val="20"/>
          <w:u w:val="single"/>
          <w:lang w:val="en-GB"/>
        </w:rPr>
        <w:t>#</w:t>
      </w:r>
      <w:proofErr w:type="spellStart"/>
      <w:r w:rsidRPr="00DC58BA">
        <w:rPr>
          <w:rFonts w:asciiTheme="majorHAnsi" w:hAnsiTheme="majorHAnsi" w:cs="Arial"/>
          <w:b/>
          <w:sz w:val="20"/>
          <w:szCs w:val="20"/>
          <w:u w:val="single"/>
          <w:lang w:val="en-GB"/>
        </w:rPr>
        <w:t>Catalhöyük</w:t>
      </w:r>
      <w:proofErr w:type="spellEnd"/>
    </w:p>
    <w:p w14:paraId="35CCDD5B" w14:textId="77777777" w:rsidR="00571DD6" w:rsidRPr="00DC58BA" w:rsidRDefault="00BC2272">
      <w:pPr>
        <w:pBdr>
          <w:top w:val="single" w:sz="4" w:space="1" w:color="000001"/>
          <w:left w:val="single" w:sz="4" w:space="4" w:color="000001"/>
          <w:bottom w:val="single" w:sz="4" w:space="1" w:color="000001"/>
          <w:right w:val="single" w:sz="4" w:space="4" w:color="000001"/>
        </w:pBdr>
        <w:spacing w:after="0" w:line="240" w:lineRule="auto"/>
        <w:ind w:right="-284"/>
        <w:jc w:val="both"/>
        <w:rPr>
          <w:rFonts w:asciiTheme="majorHAnsi" w:hAnsiTheme="majorHAnsi" w:cs="Arial"/>
          <w:color w:val="000000"/>
          <w:sz w:val="20"/>
          <w:szCs w:val="20"/>
          <w:lang w:val="en-GB"/>
        </w:rPr>
      </w:pPr>
      <w:r w:rsidRPr="00DC58BA">
        <w:rPr>
          <w:rFonts w:asciiTheme="majorHAnsi" w:hAnsiTheme="majorHAnsi" w:cs="Arial"/>
          <w:b/>
          <w:sz w:val="20"/>
          <w:szCs w:val="20"/>
          <w:u w:val="single"/>
          <w:lang w:val="en-GB"/>
        </w:rPr>
        <w:t>#</w:t>
      </w:r>
      <w:proofErr w:type="spellStart"/>
      <w:r w:rsidRPr="00DC58BA">
        <w:rPr>
          <w:rFonts w:asciiTheme="majorHAnsi" w:hAnsiTheme="majorHAnsi" w:cs="Arial"/>
          <w:b/>
          <w:sz w:val="20"/>
          <w:szCs w:val="20"/>
          <w:u w:val="single"/>
          <w:lang w:val="en-GB"/>
        </w:rPr>
        <w:t>CuriousCaseofCatalhoyuk</w:t>
      </w:r>
      <w:proofErr w:type="spellEnd"/>
    </w:p>
    <w:p w14:paraId="0F54CFA4" w14:textId="77777777" w:rsidR="00571DD6" w:rsidRPr="00DC58BA" w:rsidRDefault="00571DD6">
      <w:pPr>
        <w:pBdr>
          <w:top w:val="single" w:sz="4" w:space="1" w:color="000001"/>
          <w:left w:val="single" w:sz="4" w:space="4" w:color="000001"/>
          <w:bottom w:val="single" w:sz="4" w:space="1" w:color="000001"/>
          <w:right w:val="single" w:sz="4" w:space="4" w:color="000001"/>
        </w:pBdr>
        <w:spacing w:after="0" w:line="240" w:lineRule="auto"/>
        <w:ind w:right="-284"/>
        <w:jc w:val="both"/>
        <w:rPr>
          <w:rFonts w:asciiTheme="majorHAnsi" w:hAnsiTheme="majorHAnsi" w:cs="Arial"/>
          <w:color w:val="000000"/>
          <w:sz w:val="20"/>
          <w:szCs w:val="20"/>
          <w:lang w:val="en-GB"/>
        </w:rPr>
      </w:pPr>
    </w:p>
    <w:p w14:paraId="43AE896A" w14:textId="77777777" w:rsidR="00571DD6" w:rsidRPr="00DC58BA" w:rsidRDefault="00BC2272">
      <w:pPr>
        <w:pBdr>
          <w:top w:val="single" w:sz="4" w:space="1" w:color="000001"/>
          <w:left w:val="single" w:sz="4" w:space="4" w:color="000001"/>
          <w:bottom w:val="single" w:sz="4" w:space="1" w:color="000001"/>
          <w:right w:val="single" w:sz="4" w:space="4" w:color="000001"/>
        </w:pBdr>
        <w:spacing w:after="0" w:line="240" w:lineRule="auto"/>
        <w:ind w:right="-284"/>
        <w:rPr>
          <w:rFonts w:asciiTheme="majorHAnsi" w:hAnsiTheme="majorHAnsi"/>
          <w:sz w:val="20"/>
          <w:szCs w:val="20"/>
        </w:rPr>
      </w:pPr>
      <w:r w:rsidRPr="00DC58BA">
        <w:rPr>
          <w:rFonts w:asciiTheme="majorHAnsi" w:hAnsiTheme="majorHAnsi" w:cs="Arial"/>
          <w:sz w:val="20"/>
          <w:szCs w:val="20"/>
          <w:lang w:val="en-GB"/>
        </w:rPr>
        <w:t xml:space="preserve">For hi-res images of the exhibition: </w:t>
      </w:r>
      <w:hyperlink r:id="rId7">
        <w:r w:rsidRPr="00DC58BA">
          <w:rPr>
            <w:rStyle w:val="InternetLink"/>
            <w:rFonts w:asciiTheme="majorHAnsi" w:hAnsiTheme="majorHAnsi" w:cs="Arial"/>
            <w:sz w:val="20"/>
            <w:szCs w:val="20"/>
            <w:lang w:val="en-GB"/>
          </w:rPr>
          <w:t>https://drive.google.com/drive/folders/0B_DH77dNMuiGUktzbnBQalBBeUk?usp=sharing</w:t>
        </w:r>
      </w:hyperlink>
    </w:p>
    <w:p w14:paraId="19DA8240" w14:textId="77777777" w:rsidR="00571DD6" w:rsidRPr="00DC58BA" w:rsidRDefault="00BC2272">
      <w:pPr>
        <w:pBdr>
          <w:top w:val="single" w:sz="4" w:space="1" w:color="000001"/>
          <w:left w:val="single" w:sz="4" w:space="4" w:color="000001"/>
          <w:bottom w:val="single" w:sz="4" w:space="1" w:color="000001"/>
          <w:right w:val="single" w:sz="4" w:space="4" w:color="000001"/>
        </w:pBdr>
        <w:spacing w:after="0" w:line="240" w:lineRule="auto"/>
        <w:ind w:right="-284"/>
        <w:jc w:val="both"/>
        <w:rPr>
          <w:rFonts w:asciiTheme="majorHAnsi" w:hAnsiTheme="majorHAnsi"/>
          <w:sz w:val="20"/>
          <w:szCs w:val="20"/>
        </w:rPr>
      </w:pPr>
      <w:r w:rsidRPr="00DC58BA">
        <w:rPr>
          <w:rFonts w:asciiTheme="majorHAnsi" w:hAnsiTheme="majorHAnsi" w:cs="Arial"/>
          <w:color w:val="000000"/>
          <w:sz w:val="20"/>
          <w:szCs w:val="20"/>
          <w:lang w:val="en-GB"/>
        </w:rPr>
        <w:t xml:space="preserve">For videos: </w:t>
      </w:r>
      <w:hyperlink r:id="rId8">
        <w:r w:rsidRPr="00DC58BA">
          <w:rPr>
            <w:rStyle w:val="InternetLink"/>
            <w:rFonts w:asciiTheme="majorHAnsi" w:hAnsiTheme="majorHAnsi" w:cs="Arial"/>
            <w:sz w:val="20"/>
            <w:szCs w:val="20"/>
            <w:lang w:val="en-GB"/>
          </w:rPr>
          <w:t>https://www.youtube.com/channel/UC4IyXD_2Yec8pWGRSIc34fw</w:t>
        </w:r>
      </w:hyperlink>
    </w:p>
    <w:p w14:paraId="6EC38373" w14:textId="77777777" w:rsidR="00571DD6" w:rsidRPr="00DC58BA" w:rsidRDefault="00571DD6">
      <w:pPr>
        <w:rPr>
          <w:rFonts w:asciiTheme="majorHAnsi" w:hAnsiTheme="majorHAnsi" w:cs="Arial"/>
          <w:sz w:val="20"/>
          <w:szCs w:val="20"/>
          <w:lang w:val="en-GB"/>
        </w:rPr>
      </w:pPr>
    </w:p>
    <w:p w14:paraId="5D96C770" w14:textId="77777777" w:rsidR="00571DD6" w:rsidRPr="00DC58BA" w:rsidRDefault="00BC2272">
      <w:pPr>
        <w:rPr>
          <w:rFonts w:asciiTheme="majorHAnsi" w:hAnsiTheme="majorHAnsi" w:cs="Arial"/>
          <w:b/>
          <w:sz w:val="20"/>
          <w:szCs w:val="20"/>
          <w:lang w:val="en-GB"/>
        </w:rPr>
      </w:pPr>
      <w:r w:rsidRPr="00DC58BA">
        <w:rPr>
          <w:rFonts w:asciiTheme="majorHAnsi" w:hAnsiTheme="majorHAnsi" w:cs="Arial"/>
          <w:b/>
          <w:sz w:val="20"/>
          <w:szCs w:val="20"/>
          <w:lang w:val="en-GB"/>
        </w:rPr>
        <w:t xml:space="preserve">Nazlı </w:t>
      </w:r>
      <w:proofErr w:type="spellStart"/>
      <w:r w:rsidRPr="00DC58BA">
        <w:rPr>
          <w:rFonts w:asciiTheme="majorHAnsi" w:hAnsiTheme="majorHAnsi" w:cs="Arial"/>
          <w:b/>
          <w:sz w:val="20"/>
          <w:szCs w:val="20"/>
          <w:lang w:val="en-GB"/>
        </w:rPr>
        <w:t>Gürlek</w:t>
      </w:r>
      <w:proofErr w:type="spellEnd"/>
    </w:p>
    <w:p w14:paraId="7C6E0CD8" w14:textId="77777777" w:rsidR="00571DD6" w:rsidRPr="00DC58BA" w:rsidRDefault="00BC2272">
      <w:pPr>
        <w:rPr>
          <w:rFonts w:asciiTheme="majorHAnsi" w:hAnsiTheme="majorHAnsi"/>
          <w:sz w:val="20"/>
          <w:szCs w:val="20"/>
        </w:rPr>
      </w:pPr>
      <w:r w:rsidRPr="00DC58BA">
        <w:rPr>
          <w:rFonts w:asciiTheme="majorHAnsi" w:hAnsiTheme="majorHAnsi" w:cs="Arial"/>
          <w:sz w:val="20"/>
          <w:szCs w:val="20"/>
          <w:lang w:val="en-GB"/>
        </w:rPr>
        <w:t xml:space="preserve">Nazlı </w:t>
      </w:r>
      <w:proofErr w:type="spellStart"/>
      <w:r w:rsidRPr="00DC58BA">
        <w:rPr>
          <w:rFonts w:asciiTheme="majorHAnsi" w:hAnsiTheme="majorHAnsi" w:cs="Arial"/>
          <w:sz w:val="20"/>
          <w:szCs w:val="20"/>
          <w:lang w:val="en-GB"/>
        </w:rPr>
        <w:t>Gürlek</w:t>
      </w:r>
      <w:proofErr w:type="spellEnd"/>
      <w:r w:rsidRPr="00DC58BA">
        <w:rPr>
          <w:rFonts w:asciiTheme="majorHAnsi" w:hAnsiTheme="majorHAnsi" w:cs="Arial"/>
          <w:sz w:val="20"/>
          <w:szCs w:val="20"/>
          <w:lang w:val="en-GB"/>
        </w:rPr>
        <w:t xml:space="preserve"> is an artist, curator and writer based in Istanbul. She is the founder of UMA, an interdisciplinary platform for creative research and production rooted in ancient pagan traditions of Anatolia. Most recent curatorial positions include Curator of the Collection at </w:t>
      </w:r>
      <w:proofErr w:type="spellStart"/>
      <w:r w:rsidRPr="00DC58BA">
        <w:rPr>
          <w:rFonts w:asciiTheme="majorHAnsi" w:hAnsiTheme="majorHAnsi" w:cs="Arial"/>
          <w:sz w:val="20"/>
          <w:szCs w:val="20"/>
          <w:lang w:val="en-GB"/>
        </w:rPr>
        <w:t>Borusan</w:t>
      </w:r>
      <w:proofErr w:type="spellEnd"/>
      <w:r w:rsidRPr="00DC58BA">
        <w:rPr>
          <w:rFonts w:asciiTheme="majorHAnsi" w:hAnsiTheme="majorHAnsi" w:cs="Arial"/>
          <w:sz w:val="20"/>
          <w:szCs w:val="20"/>
          <w:lang w:val="en-GB"/>
        </w:rPr>
        <w:t xml:space="preserve"> Contemporary </w:t>
      </w:r>
      <w:r w:rsidRPr="00DC58BA">
        <w:rPr>
          <w:rFonts w:asciiTheme="majorHAnsi" w:hAnsiTheme="majorHAnsi" w:cs="Arial"/>
          <w:sz w:val="20"/>
          <w:szCs w:val="20"/>
          <w:lang w:val="en-GB"/>
        </w:rPr>
        <w:lastRenderedPageBreak/>
        <w:t>(2014</w:t>
      </w:r>
      <w:r w:rsidRPr="00DC58BA">
        <w:rPr>
          <w:rFonts w:asciiTheme="majorHAnsi" w:hAnsiTheme="majorHAnsi" w:cs="Arial"/>
          <w:color w:val="545454"/>
          <w:sz w:val="20"/>
          <w:szCs w:val="20"/>
          <w:shd w:val="clear" w:color="auto" w:fill="FFFFFF"/>
        </w:rPr>
        <w:t>–</w:t>
      </w:r>
      <w:r w:rsidRPr="00DC58BA">
        <w:rPr>
          <w:rFonts w:asciiTheme="majorHAnsi" w:hAnsiTheme="majorHAnsi" w:cs="Arial"/>
          <w:sz w:val="20"/>
          <w:szCs w:val="20"/>
          <w:lang w:val="en-GB"/>
        </w:rPr>
        <w:t xml:space="preserve">15) and curator of programmes at </w:t>
      </w:r>
      <w:proofErr w:type="spellStart"/>
      <w:r w:rsidRPr="00DC58BA">
        <w:rPr>
          <w:rFonts w:asciiTheme="majorHAnsi" w:hAnsiTheme="majorHAnsi" w:cs="Arial"/>
          <w:sz w:val="20"/>
          <w:szCs w:val="20"/>
          <w:lang w:val="en-GB"/>
        </w:rPr>
        <w:t>Maçka</w:t>
      </w:r>
      <w:proofErr w:type="spellEnd"/>
      <w:r w:rsidRPr="00DC58BA">
        <w:rPr>
          <w:rFonts w:asciiTheme="majorHAnsi" w:hAnsiTheme="majorHAnsi" w:cs="Arial"/>
          <w:sz w:val="20"/>
          <w:szCs w:val="20"/>
          <w:lang w:val="en-GB"/>
        </w:rPr>
        <w:t xml:space="preserve"> </w:t>
      </w:r>
      <w:proofErr w:type="spellStart"/>
      <w:r w:rsidRPr="00DC58BA">
        <w:rPr>
          <w:rFonts w:asciiTheme="majorHAnsi" w:hAnsiTheme="majorHAnsi" w:cs="Arial"/>
          <w:sz w:val="20"/>
          <w:szCs w:val="20"/>
          <w:lang w:val="en-GB"/>
        </w:rPr>
        <w:t>Sanat</w:t>
      </w:r>
      <w:proofErr w:type="spellEnd"/>
      <w:r w:rsidRPr="00DC58BA">
        <w:rPr>
          <w:rFonts w:asciiTheme="majorHAnsi" w:hAnsiTheme="majorHAnsi" w:cs="Arial"/>
          <w:sz w:val="20"/>
          <w:szCs w:val="20"/>
          <w:lang w:val="en-GB"/>
        </w:rPr>
        <w:t xml:space="preserve"> </w:t>
      </w:r>
      <w:proofErr w:type="spellStart"/>
      <w:r w:rsidRPr="00DC58BA">
        <w:rPr>
          <w:rFonts w:asciiTheme="majorHAnsi" w:hAnsiTheme="majorHAnsi" w:cs="Arial"/>
          <w:sz w:val="20"/>
          <w:szCs w:val="20"/>
          <w:lang w:val="en-GB"/>
        </w:rPr>
        <w:t>Galerisi</w:t>
      </w:r>
      <w:proofErr w:type="spellEnd"/>
      <w:r w:rsidRPr="00DC58BA">
        <w:rPr>
          <w:rFonts w:asciiTheme="majorHAnsi" w:hAnsiTheme="majorHAnsi" w:cs="Arial"/>
          <w:sz w:val="20"/>
          <w:szCs w:val="20"/>
          <w:lang w:val="en-GB"/>
        </w:rPr>
        <w:t xml:space="preserve"> (2011</w:t>
      </w:r>
      <w:r w:rsidRPr="00DC58BA">
        <w:rPr>
          <w:rFonts w:asciiTheme="majorHAnsi" w:hAnsiTheme="majorHAnsi" w:cs="Arial"/>
          <w:color w:val="545454"/>
          <w:sz w:val="20"/>
          <w:szCs w:val="20"/>
          <w:shd w:val="clear" w:color="auto" w:fill="FFFFFF"/>
        </w:rPr>
        <w:t>–</w:t>
      </w:r>
      <w:r w:rsidRPr="00DC58BA">
        <w:rPr>
          <w:rFonts w:asciiTheme="majorHAnsi" w:hAnsiTheme="majorHAnsi" w:cs="Arial"/>
          <w:sz w:val="20"/>
          <w:szCs w:val="20"/>
          <w:lang w:val="en-GB"/>
        </w:rPr>
        <w:t xml:space="preserve">12), both in Istanbul. </w:t>
      </w:r>
      <w:bookmarkStart w:id="1" w:name="move490129897"/>
      <w:r w:rsidRPr="00DC58BA">
        <w:rPr>
          <w:rFonts w:asciiTheme="majorHAnsi" w:hAnsiTheme="majorHAnsi" w:cs="Arial"/>
          <w:sz w:val="20"/>
          <w:szCs w:val="20"/>
          <w:lang w:val="en-GB"/>
        </w:rPr>
        <w:t>She holds an MFA in Curating from Goldsmiths College, London, and a BA in Painting from the Academy of Fine Arts of Florence.</w:t>
      </w:r>
      <w:bookmarkEnd w:id="1"/>
      <w:r w:rsidRPr="00DC58BA">
        <w:rPr>
          <w:rFonts w:asciiTheme="majorHAnsi" w:hAnsiTheme="majorHAnsi" w:cs="Arial"/>
          <w:sz w:val="20"/>
          <w:szCs w:val="20"/>
          <w:lang w:val="en-GB"/>
        </w:rPr>
        <w:t xml:space="preserve"> Gürlek has also worked as a curator-in-residence at the CCA </w:t>
      </w:r>
      <w:proofErr w:type="spellStart"/>
      <w:r w:rsidRPr="00DC58BA">
        <w:rPr>
          <w:rFonts w:asciiTheme="majorHAnsi" w:hAnsiTheme="majorHAnsi" w:cs="Arial"/>
          <w:sz w:val="20"/>
          <w:szCs w:val="20"/>
          <w:lang w:val="en-GB"/>
        </w:rPr>
        <w:t>Ujazdowski</w:t>
      </w:r>
      <w:proofErr w:type="spellEnd"/>
      <w:r w:rsidRPr="00DC58BA">
        <w:rPr>
          <w:rFonts w:asciiTheme="majorHAnsi" w:hAnsiTheme="majorHAnsi" w:cs="Arial"/>
          <w:sz w:val="20"/>
          <w:szCs w:val="20"/>
          <w:lang w:val="en-GB"/>
        </w:rPr>
        <w:t xml:space="preserve"> Castle in Warsaw, and took part in Independent Curators International's curatorial intensive programs 'From Official History to Underrepresented Narratives' at CCA Derry-Londonderry, and 'Curatorial Seminar in Istanbul' where she presented her curatorial research papers at CCA Derry-Londonderry and SALT Galata (2013). She is the author of a few publications including “Nature is Our Body,” </w:t>
      </w:r>
      <w:proofErr w:type="spellStart"/>
      <w:r w:rsidRPr="00DC58BA">
        <w:rPr>
          <w:rFonts w:asciiTheme="majorHAnsi" w:hAnsiTheme="majorHAnsi" w:cs="Arial"/>
          <w:i/>
          <w:sz w:val="20"/>
          <w:szCs w:val="20"/>
          <w:lang w:val="en-GB"/>
        </w:rPr>
        <w:t>ArteEast</w:t>
      </w:r>
      <w:proofErr w:type="spellEnd"/>
      <w:r w:rsidRPr="00DC58BA">
        <w:rPr>
          <w:rFonts w:asciiTheme="majorHAnsi" w:hAnsiTheme="majorHAnsi" w:cs="Arial"/>
          <w:i/>
          <w:sz w:val="20"/>
          <w:szCs w:val="20"/>
          <w:lang w:val="en-GB"/>
        </w:rPr>
        <w:t xml:space="preserve"> Quarterly: The Global Platform for Middle East Arts</w:t>
      </w:r>
      <w:r w:rsidRPr="00DC58BA">
        <w:rPr>
          <w:rFonts w:asciiTheme="majorHAnsi" w:hAnsiTheme="majorHAnsi" w:cs="Arial"/>
          <w:sz w:val="20"/>
          <w:szCs w:val="20"/>
          <w:lang w:val="en-GB"/>
        </w:rPr>
        <w:t xml:space="preserve"> (Spring 2016), “</w:t>
      </w:r>
      <w:proofErr w:type="spellStart"/>
      <w:r w:rsidRPr="00DC58BA">
        <w:rPr>
          <w:rFonts w:asciiTheme="majorHAnsi" w:hAnsiTheme="majorHAnsi" w:cs="Arial"/>
          <w:sz w:val="20"/>
          <w:szCs w:val="20"/>
          <w:lang w:val="en-GB"/>
        </w:rPr>
        <w:t>Sarkis</w:t>
      </w:r>
      <w:proofErr w:type="spellEnd"/>
      <w:r w:rsidRPr="00DC58BA">
        <w:rPr>
          <w:rFonts w:asciiTheme="majorHAnsi" w:hAnsiTheme="majorHAnsi" w:cs="Arial"/>
          <w:sz w:val="20"/>
          <w:szCs w:val="20"/>
          <w:lang w:val="en-GB"/>
        </w:rPr>
        <w:t xml:space="preserve"> and When Attitudes Become Form” (SALT Istanbul, 2013) and </w:t>
      </w:r>
      <w:proofErr w:type="spellStart"/>
      <w:r w:rsidRPr="00DC58BA">
        <w:rPr>
          <w:rFonts w:asciiTheme="majorHAnsi" w:hAnsiTheme="majorHAnsi" w:cs="Arial"/>
          <w:sz w:val="20"/>
          <w:szCs w:val="20"/>
          <w:lang w:val="en-GB"/>
        </w:rPr>
        <w:t>İnci</w:t>
      </w:r>
      <w:proofErr w:type="spellEnd"/>
      <w:r w:rsidRPr="00DC58BA">
        <w:rPr>
          <w:rFonts w:asciiTheme="majorHAnsi" w:hAnsiTheme="majorHAnsi" w:cs="Arial"/>
          <w:sz w:val="20"/>
          <w:szCs w:val="20"/>
          <w:lang w:val="en-GB"/>
        </w:rPr>
        <w:t xml:space="preserve"> </w:t>
      </w:r>
      <w:proofErr w:type="spellStart"/>
      <w:r w:rsidRPr="00DC58BA">
        <w:rPr>
          <w:rFonts w:asciiTheme="majorHAnsi" w:hAnsiTheme="majorHAnsi" w:cs="Arial"/>
          <w:sz w:val="20"/>
          <w:szCs w:val="20"/>
          <w:lang w:val="en-GB"/>
        </w:rPr>
        <w:t>Eviner</w:t>
      </w:r>
      <w:proofErr w:type="spellEnd"/>
      <w:r w:rsidRPr="00DC58BA">
        <w:rPr>
          <w:rFonts w:asciiTheme="majorHAnsi" w:hAnsiTheme="majorHAnsi" w:cs="Arial"/>
          <w:sz w:val="20"/>
          <w:szCs w:val="20"/>
          <w:lang w:val="en-GB"/>
        </w:rPr>
        <w:t xml:space="preserve"> monograph (Revolver, 2011). Her writings appear in </w:t>
      </w:r>
      <w:r w:rsidRPr="00DC58BA">
        <w:rPr>
          <w:rFonts w:asciiTheme="majorHAnsi" w:hAnsiTheme="majorHAnsi" w:cs="Arial"/>
          <w:i/>
          <w:sz w:val="20"/>
          <w:szCs w:val="20"/>
          <w:lang w:val="en-GB"/>
        </w:rPr>
        <w:t xml:space="preserve">Frieze, Camera Austria, Art Asia Pacific, Flash Art International, </w:t>
      </w:r>
      <w:proofErr w:type="gramStart"/>
      <w:r w:rsidRPr="00DC58BA">
        <w:rPr>
          <w:rFonts w:asciiTheme="majorHAnsi" w:hAnsiTheme="majorHAnsi" w:cs="Arial"/>
          <w:i/>
          <w:sz w:val="20"/>
          <w:szCs w:val="20"/>
          <w:lang w:val="en-GB"/>
        </w:rPr>
        <w:t>The</w:t>
      </w:r>
      <w:proofErr w:type="gramEnd"/>
      <w:r w:rsidRPr="00DC58BA">
        <w:rPr>
          <w:rFonts w:asciiTheme="majorHAnsi" w:hAnsiTheme="majorHAnsi" w:cs="Arial"/>
          <w:i/>
          <w:sz w:val="20"/>
          <w:szCs w:val="20"/>
          <w:lang w:val="en-GB"/>
        </w:rPr>
        <w:t xml:space="preserve"> Exhibitionist</w:t>
      </w:r>
      <w:r w:rsidRPr="00DC58BA">
        <w:rPr>
          <w:rFonts w:asciiTheme="majorHAnsi" w:hAnsiTheme="majorHAnsi" w:cs="Arial"/>
          <w:sz w:val="20"/>
          <w:szCs w:val="20"/>
          <w:lang w:val="en-GB"/>
        </w:rPr>
        <w:t xml:space="preserve">. </w:t>
      </w:r>
      <w:bookmarkStart w:id="2" w:name="move4901298971"/>
      <w:r w:rsidRPr="00DC58BA">
        <w:rPr>
          <w:rFonts w:asciiTheme="majorHAnsi" w:hAnsiTheme="majorHAnsi" w:cs="Arial"/>
          <w:sz w:val="20"/>
          <w:szCs w:val="20"/>
          <w:lang w:val="en-GB"/>
        </w:rPr>
        <w:t xml:space="preserve">She holds an MFA in Curating from Goldsmiths College, London, and a BA in Painting from the Academy of Fine Arts of Florence. </w:t>
      </w:r>
      <w:bookmarkEnd w:id="2"/>
      <w:r w:rsidRPr="00DC58BA">
        <w:rPr>
          <w:rStyle w:val="InternetLink"/>
          <w:rFonts w:asciiTheme="majorHAnsi" w:eastAsia="Verdana" w:hAnsiTheme="majorHAnsi" w:cs="Verdana"/>
          <w:color w:val="0000FF"/>
          <w:sz w:val="20"/>
          <w:szCs w:val="20"/>
          <w:highlight w:val="white"/>
          <w:lang w:val="en-GB"/>
        </w:rPr>
        <w:t>www.nazligurlek.com</w:t>
      </w:r>
      <w:hyperlink r:id="rId9">
        <w:r w:rsidRPr="00DC58BA">
          <w:rPr>
            <w:rFonts w:asciiTheme="majorHAnsi" w:eastAsia="Verdana" w:hAnsiTheme="majorHAnsi" w:cs="Verdana"/>
            <w:color w:val="0000FF"/>
            <w:sz w:val="20"/>
            <w:szCs w:val="20"/>
            <w:highlight w:val="white"/>
            <w:lang w:val="en-GB"/>
          </w:rPr>
          <w:t xml:space="preserve"> </w:t>
        </w:r>
      </w:hyperlink>
      <w:r w:rsidRPr="00DC58BA">
        <w:rPr>
          <w:rFonts w:asciiTheme="majorHAnsi" w:eastAsia="Verdana" w:hAnsiTheme="majorHAnsi" w:cs="Verdana"/>
          <w:color w:val="0000FF"/>
          <w:sz w:val="20"/>
          <w:szCs w:val="20"/>
          <w:highlight w:val="white"/>
          <w:lang w:val="en-GB"/>
        </w:rPr>
        <w:t xml:space="preserve">/ </w:t>
      </w:r>
      <w:hyperlink r:id="rId10">
        <w:r w:rsidRPr="00DC58BA">
          <w:rPr>
            <w:rStyle w:val="InternetLink"/>
            <w:rFonts w:asciiTheme="majorHAnsi" w:eastAsia="Verdana" w:hAnsiTheme="majorHAnsi" w:cs="Verdana"/>
            <w:color w:val="0000FF"/>
            <w:sz w:val="20"/>
            <w:szCs w:val="20"/>
            <w:highlight w:val="white"/>
            <w:lang w:val="en-GB"/>
          </w:rPr>
          <w:t>www.uma-platform.org</w:t>
        </w:r>
      </w:hyperlink>
    </w:p>
    <w:p w14:paraId="24EFAFA9" w14:textId="77777777" w:rsidR="00571DD6" w:rsidRPr="00DC58BA" w:rsidRDefault="00BC2272">
      <w:pPr>
        <w:pStyle w:val="LO-normal"/>
        <w:spacing w:after="240"/>
        <w:ind w:right="-697"/>
        <w:rPr>
          <w:rFonts w:asciiTheme="majorHAnsi" w:eastAsia="Verdana" w:hAnsiTheme="majorHAnsi" w:cs="Verdana"/>
          <w:b/>
          <w:sz w:val="20"/>
          <w:szCs w:val="20"/>
          <w:lang w:val="en-GB"/>
        </w:rPr>
      </w:pPr>
      <w:proofErr w:type="spellStart"/>
      <w:r w:rsidRPr="00DC58BA">
        <w:rPr>
          <w:rFonts w:asciiTheme="majorHAnsi" w:eastAsia="Verdana" w:hAnsiTheme="majorHAnsi" w:cs="Verdana"/>
          <w:b/>
          <w:sz w:val="20"/>
          <w:szCs w:val="20"/>
          <w:lang w:val="en-GB"/>
        </w:rPr>
        <w:t>Performistanbul</w:t>
      </w:r>
      <w:proofErr w:type="spellEnd"/>
    </w:p>
    <w:p w14:paraId="1A329D2B" w14:textId="77777777" w:rsidR="00571DD6" w:rsidRPr="00DC58BA" w:rsidRDefault="00BC2272">
      <w:pPr>
        <w:pStyle w:val="LO-normal"/>
        <w:spacing w:after="240"/>
        <w:ind w:right="-697"/>
        <w:rPr>
          <w:rFonts w:asciiTheme="majorHAnsi" w:hAnsiTheme="majorHAnsi"/>
          <w:sz w:val="20"/>
          <w:szCs w:val="20"/>
        </w:rPr>
      </w:pPr>
      <w:r w:rsidRPr="00DC58BA">
        <w:rPr>
          <w:rFonts w:asciiTheme="majorHAnsi" w:eastAsia="Verdana" w:hAnsiTheme="majorHAnsi" w:cs="Verdana"/>
          <w:sz w:val="20"/>
          <w:szCs w:val="20"/>
          <w:lang w:val="en-GB"/>
        </w:rPr>
        <w:t>The first international platform in Turkey to bring performance artists together,</w:t>
      </w:r>
      <w:r w:rsidRPr="00DC58BA">
        <w:rPr>
          <w:rFonts w:asciiTheme="majorHAnsi" w:eastAsia="Verdana" w:hAnsiTheme="majorHAnsi" w:cs="Verdana"/>
          <w:b/>
          <w:sz w:val="20"/>
          <w:szCs w:val="20"/>
          <w:lang w:val="en-GB"/>
        </w:rPr>
        <w:t xml:space="preserve"> </w:t>
      </w:r>
      <w:proofErr w:type="spellStart"/>
      <w:r w:rsidRPr="00DC58BA">
        <w:rPr>
          <w:rFonts w:asciiTheme="majorHAnsi" w:eastAsia="Verdana" w:hAnsiTheme="majorHAnsi" w:cs="Verdana"/>
          <w:sz w:val="20"/>
          <w:szCs w:val="20"/>
          <w:lang w:val="en-GB"/>
        </w:rPr>
        <w:t>Performistanbul</w:t>
      </w:r>
      <w:proofErr w:type="spellEnd"/>
      <w:r w:rsidRPr="00DC58BA">
        <w:rPr>
          <w:rFonts w:asciiTheme="majorHAnsi" w:eastAsia="Verdana" w:hAnsiTheme="majorHAnsi" w:cs="Verdana"/>
          <w:sz w:val="20"/>
          <w:szCs w:val="20"/>
          <w:lang w:val="en-GB"/>
        </w:rPr>
        <w:t xml:space="preserve"> aims to unite performance artists under one roof, and promote their participation in new projects. </w:t>
      </w:r>
      <w:proofErr w:type="spellStart"/>
      <w:r w:rsidRPr="00DC58BA">
        <w:rPr>
          <w:rFonts w:asciiTheme="majorHAnsi" w:eastAsia="Verdana" w:hAnsiTheme="majorHAnsi" w:cs="Verdana"/>
          <w:sz w:val="20"/>
          <w:szCs w:val="20"/>
          <w:lang w:val="en-GB"/>
        </w:rPr>
        <w:t>Performistanbul</w:t>
      </w:r>
      <w:proofErr w:type="spellEnd"/>
      <w:r w:rsidRPr="00DC58BA">
        <w:rPr>
          <w:rFonts w:asciiTheme="majorHAnsi" w:eastAsia="Verdana" w:hAnsiTheme="majorHAnsi" w:cs="Verdana"/>
          <w:sz w:val="20"/>
          <w:szCs w:val="20"/>
          <w:lang w:val="en-GB"/>
        </w:rPr>
        <w:t xml:space="preserve"> introduced a number of national and international artists to premiere new works in collaboration with Istanbul’s leading arts institutions including </w:t>
      </w:r>
      <w:proofErr w:type="spellStart"/>
      <w:r w:rsidRPr="00DC58BA">
        <w:rPr>
          <w:rFonts w:asciiTheme="majorHAnsi" w:eastAsia="Verdana" w:hAnsiTheme="majorHAnsi" w:cs="Verdana"/>
          <w:sz w:val="20"/>
          <w:szCs w:val="20"/>
          <w:lang w:val="en-GB"/>
        </w:rPr>
        <w:t>Pera</w:t>
      </w:r>
      <w:proofErr w:type="spellEnd"/>
      <w:r w:rsidRPr="00DC58BA">
        <w:rPr>
          <w:rFonts w:asciiTheme="majorHAnsi" w:eastAsia="Verdana" w:hAnsiTheme="majorHAnsi" w:cs="Verdana"/>
          <w:sz w:val="20"/>
          <w:szCs w:val="20"/>
          <w:lang w:val="en-GB"/>
        </w:rPr>
        <w:t xml:space="preserve"> Museum, </w:t>
      </w:r>
      <w:r w:rsidRPr="00DC58BA">
        <w:rPr>
          <w:rFonts w:asciiTheme="majorHAnsi" w:eastAsia="Verdana" w:hAnsiTheme="majorHAnsi" w:cs="Verdana"/>
          <w:color w:val="282828"/>
          <w:sz w:val="20"/>
          <w:szCs w:val="20"/>
          <w:lang w:val="en-GB"/>
        </w:rPr>
        <w:t xml:space="preserve">The Pill, Alan İstanbul, </w:t>
      </w:r>
      <w:proofErr w:type="spellStart"/>
      <w:r w:rsidRPr="00DC58BA">
        <w:rPr>
          <w:rFonts w:asciiTheme="majorHAnsi" w:eastAsia="Verdana" w:hAnsiTheme="majorHAnsi" w:cs="Verdana"/>
          <w:color w:val="282828"/>
          <w:sz w:val="20"/>
          <w:szCs w:val="20"/>
          <w:lang w:val="en-GB"/>
        </w:rPr>
        <w:t>Zilberman</w:t>
      </w:r>
      <w:proofErr w:type="spellEnd"/>
      <w:r w:rsidRPr="00DC58BA">
        <w:rPr>
          <w:rFonts w:asciiTheme="majorHAnsi" w:eastAsia="Verdana" w:hAnsiTheme="majorHAnsi" w:cs="Verdana"/>
          <w:color w:val="282828"/>
          <w:sz w:val="20"/>
          <w:szCs w:val="20"/>
          <w:lang w:val="en-GB"/>
        </w:rPr>
        <w:t xml:space="preserve"> Projects-Istanbul, Art On İstanbul, Sanatorium and Razzmatazz (London). </w:t>
      </w:r>
      <w:r w:rsidRPr="00DC58BA">
        <w:rPr>
          <w:rFonts w:asciiTheme="majorHAnsi" w:eastAsia="Verdana" w:hAnsiTheme="majorHAnsi" w:cs="Verdana"/>
          <w:sz w:val="20"/>
          <w:szCs w:val="20"/>
          <w:lang w:val="en-GB"/>
        </w:rPr>
        <w:t xml:space="preserve">Following its successful launch in 2016, the platform has organised 30 performances with 17 artists in 18 different venues and has been the pioneering organisation to support performance artists, marking a new chapter for performance art scene in Turkey. The platform and its artists will continue the season with new performances and projects in Istanbul and abroad. </w:t>
      </w:r>
    </w:p>
    <w:p w14:paraId="22C44BFF" w14:textId="77777777" w:rsidR="00571DD6" w:rsidRPr="00DC58BA" w:rsidRDefault="00BC2272">
      <w:pPr>
        <w:pStyle w:val="LO-normal"/>
        <w:spacing w:after="240"/>
        <w:ind w:right="-697"/>
        <w:rPr>
          <w:rFonts w:asciiTheme="majorHAnsi" w:hAnsiTheme="majorHAnsi"/>
          <w:sz w:val="20"/>
          <w:szCs w:val="20"/>
        </w:rPr>
      </w:pPr>
      <w:r w:rsidRPr="00DC58BA">
        <w:rPr>
          <w:rFonts w:asciiTheme="majorHAnsi" w:eastAsia="Verdana" w:hAnsiTheme="majorHAnsi" w:cs="Verdana"/>
          <w:b/>
          <w:sz w:val="20"/>
          <w:szCs w:val="20"/>
          <w:lang w:val="en-GB"/>
        </w:rPr>
        <w:t>Website:</w:t>
      </w:r>
      <w:r w:rsidRPr="00DC58BA">
        <w:rPr>
          <w:rFonts w:asciiTheme="majorHAnsi" w:eastAsia="Verdana" w:hAnsiTheme="majorHAnsi" w:cs="Verdana"/>
          <w:sz w:val="20"/>
          <w:szCs w:val="20"/>
          <w:lang w:val="en-GB"/>
        </w:rPr>
        <w:t xml:space="preserve"> </w:t>
      </w:r>
      <w:hyperlink r:id="rId11">
        <w:r w:rsidRPr="00DC58BA">
          <w:rPr>
            <w:rStyle w:val="InternetLink"/>
            <w:rFonts w:asciiTheme="majorHAnsi" w:eastAsia="Verdana" w:hAnsiTheme="majorHAnsi" w:cs="Verdana"/>
            <w:sz w:val="20"/>
            <w:szCs w:val="20"/>
            <w:lang w:val="en-GB"/>
          </w:rPr>
          <w:t>www.performistanbul.org</w:t>
        </w:r>
      </w:hyperlink>
      <w:r w:rsidRPr="00DC58BA">
        <w:rPr>
          <w:rFonts w:asciiTheme="majorHAnsi" w:eastAsia="Verdana" w:hAnsiTheme="majorHAnsi" w:cs="Verdana"/>
          <w:b/>
          <w:sz w:val="20"/>
          <w:szCs w:val="20"/>
          <w:lang w:val="en-GB"/>
        </w:rPr>
        <w:br/>
        <w:t xml:space="preserve">Facebook: </w:t>
      </w:r>
      <w:hyperlink r:id="rId12">
        <w:r w:rsidRPr="00DC58BA">
          <w:rPr>
            <w:rStyle w:val="InternetLink"/>
            <w:rFonts w:asciiTheme="majorHAnsi" w:eastAsia="Verdana" w:hAnsiTheme="majorHAnsi" w:cs="Verdana"/>
            <w:sz w:val="20"/>
            <w:szCs w:val="20"/>
            <w:lang w:val="en-GB"/>
          </w:rPr>
          <w:t>www.facebook.com/Performistanbul</w:t>
        </w:r>
      </w:hyperlink>
      <w:r w:rsidRPr="00DC58BA">
        <w:rPr>
          <w:rFonts w:asciiTheme="majorHAnsi" w:eastAsia="Verdana" w:hAnsiTheme="majorHAnsi" w:cs="Verdana"/>
          <w:sz w:val="20"/>
          <w:szCs w:val="20"/>
          <w:lang w:val="en-GB"/>
        </w:rPr>
        <w:br/>
      </w:r>
      <w:r w:rsidRPr="00DC58BA">
        <w:rPr>
          <w:rFonts w:asciiTheme="majorHAnsi" w:eastAsia="Verdana" w:hAnsiTheme="majorHAnsi" w:cs="Verdana"/>
          <w:b/>
          <w:sz w:val="20"/>
          <w:szCs w:val="20"/>
          <w:lang w:val="en-GB"/>
        </w:rPr>
        <w:t xml:space="preserve">Instagram: </w:t>
      </w:r>
      <w:hyperlink r:id="rId13">
        <w:r w:rsidRPr="00DC58BA">
          <w:rPr>
            <w:rStyle w:val="InternetLink"/>
            <w:rFonts w:asciiTheme="majorHAnsi" w:eastAsia="Verdana" w:hAnsiTheme="majorHAnsi" w:cs="Verdana"/>
            <w:sz w:val="20"/>
            <w:szCs w:val="20"/>
            <w:lang w:val="en-GB"/>
          </w:rPr>
          <w:t>www.instagram.com/Performistanbul</w:t>
        </w:r>
      </w:hyperlink>
    </w:p>
    <w:p w14:paraId="5FA43327" w14:textId="77777777" w:rsidR="00571DD6" w:rsidRPr="00DC58BA" w:rsidRDefault="00571DD6">
      <w:pPr>
        <w:rPr>
          <w:rFonts w:asciiTheme="majorHAnsi" w:hAnsiTheme="majorHAnsi" w:cs="Arial"/>
          <w:lang w:val="en-GB"/>
        </w:rPr>
      </w:pPr>
    </w:p>
    <w:p w14:paraId="394B3DE1" w14:textId="77777777" w:rsidR="00571DD6" w:rsidRPr="00DC58BA" w:rsidRDefault="00571DD6">
      <w:pPr>
        <w:rPr>
          <w:rFonts w:asciiTheme="majorHAnsi" w:hAnsiTheme="majorHAnsi" w:cs="Arial"/>
          <w:lang w:val="en-GB"/>
        </w:rPr>
      </w:pPr>
    </w:p>
    <w:p w14:paraId="1691AAFF" w14:textId="77777777" w:rsidR="00571DD6" w:rsidRPr="00DC58BA" w:rsidRDefault="00571DD6">
      <w:pPr>
        <w:tabs>
          <w:tab w:val="left" w:pos="2576"/>
        </w:tabs>
        <w:rPr>
          <w:rFonts w:asciiTheme="majorHAnsi" w:hAnsiTheme="majorHAnsi"/>
        </w:rPr>
      </w:pPr>
    </w:p>
    <w:sectPr w:rsidR="00571DD6" w:rsidRPr="00DC58BA">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D6"/>
    <w:rsid w:val="00292CB5"/>
    <w:rsid w:val="00571DD6"/>
    <w:rsid w:val="00737A43"/>
    <w:rsid w:val="00BC2272"/>
    <w:rsid w:val="00DC58BA"/>
    <w:rsid w:val="00F45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310A5"/>
  <w15:docId w15:val="{2C24CA3E-29F8-4FDD-8B21-91EA6D53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02"/>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3243F7"/>
    <w:rPr>
      <w:rFonts w:ascii="Times New Roman" w:hAnsi="Times New Roman" w:cs="Times New Roman"/>
      <w:sz w:val="18"/>
      <w:szCs w:val="18"/>
    </w:rPr>
  </w:style>
  <w:style w:type="character" w:styleId="AklamaBavurusu">
    <w:name w:val="annotation reference"/>
    <w:basedOn w:val="VarsaylanParagrafYazTipi"/>
    <w:uiPriority w:val="99"/>
    <w:semiHidden/>
    <w:unhideWhenUsed/>
    <w:qFormat/>
    <w:rsid w:val="00BC3261"/>
    <w:rPr>
      <w:sz w:val="18"/>
      <w:szCs w:val="18"/>
    </w:rPr>
  </w:style>
  <w:style w:type="character" w:customStyle="1" w:styleId="AklamaMetniChar">
    <w:name w:val="Açıklama Metni Char"/>
    <w:basedOn w:val="VarsaylanParagrafYazTipi"/>
    <w:link w:val="AklamaMetni"/>
    <w:uiPriority w:val="99"/>
    <w:semiHidden/>
    <w:qFormat/>
    <w:rsid w:val="00BC3261"/>
    <w:rPr>
      <w:sz w:val="24"/>
      <w:szCs w:val="24"/>
    </w:rPr>
  </w:style>
  <w:style w:type="character" w:customStyle="1" w:styleId="AklamaKonusuChar">
    <w:name w:val="Açıklama Konusu Char"/>
    <w:basedOn w:val="AklamaMetniChar"/>
    <w:link w:val="AklamaKonusu"/>
    <w:uiPriority w:val="99"/>
    <w:semiHidden/>
    <w:qFormat/>
    <w:rsid w:val="00BC3261"/>
    <w:rPr>
      <w:b/>
      <w:bCs/>
      <w:sz w:val="20"/>
      <w:szCs w:val="20"/>
    </w:rPr>
  </w:style>
  <w:style w:type="character" w:customStyle="1" w:styleId="InternetLink">
    <w:name w:val="Internet Link"/>
    <w:basedOn w:val="VarsaylanParagrafYazTipi"/>
    <w:uiPriority w:val="99"/>
    <w:unhideWhenUsed/>
    <w:rsid w:val="00F11714"/>
    <w:rPr>
      <w:color w:val="0000FF" w:themeColor="hyperlink"/>
      <w:u w:val="single"/>
    </w:rPr>
  </w:style>
  <w:style w:type="character" w:customStyle="1" w:styleId="VarsaylanParagrafYazTipi1">
    <w:name w:val="Varsayılan Paragraf Yazı Tipi1"/>
    <w:qFormat/>
    <w:rsid w:val="00FC4988"/>
  </w:style>
  <w:style w:type="character" w:customStyle="1" w:styleId="Kpr1">
    <w:name w:val="Köprü1"/>
    <w:qFormat/>
    <w:rsid w:val="00FC4988"/>
  </w:style>
  <w:style w:type="character" w:customStyle="1" w:styleId="HTMLncedenBiimlendirilmiChar">
    <w:name w:val="HTML Önceden Biçimlendirilmiş Char"/>
    <w:basedOn w:val="VarsaylanParagrafYazTipi"/>
    <w:link w:val="HTMLncedenBiimlendirilmi"/>
    <w:uiPriority w:val="99"/>
    <w:semiHidden/>
    <w:qFormat/>
    <w:rsid w:val="00351A75"/>
    <w:rPr>
      <w:rFonts w:ascii="Courier New" w:eastAsia="Times New Roman" w:hAnsi="Courier New" w:cs="Courier New"/>
      <w:sz w:val="20"/>
      <w:szCs w:val="20"/>
      <w:lang w:val="tr-TR" w:eastAsia="tr-TR"/>
    </w:rPr>
  </w:style>
  <w:style w:type="paragraph" w:customStyle="1" w:styleId="Heading">
    <w:name w:val="Heading"/>
    <w:basedOn w:val="Normal"/>
    <w:next w:val="GvdeMetni"/>
    <w:qFormat/>
    <w:pPr>
      <w:keepNext/>
      <w:spacing w:before="240" w:after="120"/>
    </w:pPr>
    <w:rPr>
      <w:rFonts w:ascii="Liberation Sans" w:eastAsia="Arial Unicode MS" w:hAnsi="Liberation Sans" w:cs="Arial Unicode MS"/>
      <w:sz w:val="28"/>
      <w:szCs w:val="28"/>
    </w:rPr>
  </w:style>
  <w:style w:type="paragraph" w:styleId="GvdeMetni">
    <w:name w:val="Body Text"/>
    <w:basedOn w:val="Normal"/>
    <w:pPr>
      <w:spacing w:after="140" w:line="288" w:lineRule="auto"/>
    </w:pPr>
  </w:style>
  <w:style w:type="paragraph" w:styleId="Liste">
    <w:name w:val="List"/>
    <w:basedOn w:val="GvdeMetni"/>
  </w:style>
  <w:style w:type="paragraph" w:styleId="ResimYazs">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BalonMetni">
    <w:name w:val="Balloon Text"/>
    <w:basedOn w:val="Normal"/>
    <w:link w:val="BalonMetniChar"/>
    <w:uiPriority w:val="99"/>
    <w:semiHidden/>
    <w:unhideWhenUsed/>
    <w:qFormat/>
    <w:rsid w:val="003243F7"/>
    <w:pPr>
      <w:spacing w:after="0" w:line="240" w:lineRule="auto"/>
    </w:pPr>
    <w:rPr>
      <w:rFonts w:ascii="Times New Roman" w:hAnsi="Times New Roman" w:cs="Times New Roman"/>
      <w:sz w:val="18"/>
      <w:szCs w:val="18"/>
    </w:rPr>
  </w:style>
  <w:style w:type="paragraph" w:styleId="AklamaMetni">
    <w:name w:val="annotation text"/>
    <w:basedOn w:val="Normal"/>
    <w:link w:val="AklamaMetniChar"/>
    <w:uiPriority w:val="99"/>
    <w:semiHidden/>
    <w:unhideWhenUsed/>
    <w:qFormat/>
    <w:rsid w:val="00BC3261"/>
    <w:pPr>
      <w:spacing w:line="240" w:lineRule="auto"/>
    </w:pPr>
    <w:rPr>
      <w:sz w:val="24"/>
      <w:szCs w:val="24"/>
    </w:rPr>
  </w:style>
  <w:style w:type="paragraph" w:styleId="AklamaKonusu">
    <w:name w:val="annotation subject"/>
    <w:basedOn w:val="AklamaMetni"/>
    <w:link w:val="AklamaKonusuChar"/>
    <w:uiPriority w:val="99"/>
    <w:semiHidden/>
    <w:unhideWhenUsed/>
    <w:qFormat/>
    <w:rsid w:val="00BC3261"/>
    <w:rPr>
      <w:b/>
      <w:bCs/>
      <w:sz w:val="20"/>
      <w:szCs w:val="20"/>
    </w:rPr>
  </w:style>
  <w:style w:type="paragraph" w:styleId="Dzeltme">
    <w:name w:val="Revision"/>
    <w:uiPriority w:val="99"/>
    <w:semiHidden/>
    <w:qFormat/>
    <w:rsid w:val="00014597"/>
  </w:style>
  <w:style w:type="paragraph" w:styleId="HTMLncedenBiimlendirilmi">
    <w:name w:val="HTML Preformatted"/>
    <w:basedOn w:val="Normal"/>
    <w:link w:val="HTMLncedenBiimlendirilmiChar"/>
    <w:uiPriority w:val="99"/>
    <w:semiHidden/>
    <w:unhideWhenUsed/>
    <w:qFormat/>
    <w:rsid w:val="00351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paragraph" w:customStyle="1" w:styleId="LO-normal">
    <w:name w:val="LO-normal"/>
    <w:qFormat/>
    <w:rsid w:val="00F11714"/>
    <w:rPr>
      <w:rFonts w:ascii="Cambria" w:eastAsia="Cambria" w:hAnsi="Cambria" w:cs="Cambria"/>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205053">
      <w:bodyDiv w:val="1"/>
      <w:marLeft w:val="0"/>
      <w:marRight w:val="0"/>
      <w:marTop w:val="0"/>
      <w:marBottom w:val="0"/>
      <w:divBdr>
        <w:top w:val="none" w:sz="0" w:space="0" w:color="auto"/>
        <w:left w:val="none" w:sz="0" w:space="0" w:color="auto"/>
        <w:bottom w:val="none" w:sz="0" w:space="0" w:color="auto"/>
        <w:right w:val="none" w:sz="0" w:space="0" w:color="auto"/>
      </w:divBdr>
      <w:divsChild>
        <w:div w:id="1604457713">
          <w:marLeft w:val="0"/>
          <w:marRight w:val="0"/>
          <w:marTop w:val="0"/>
          <w:marBottom w:val="0"/>
          <w:divBdr>
            <w:top w:val="none" w:sz="0" w:space="0" w:color="auto"/>
            <w:left w:val="none" w:sz="0" w:space="0" w:color="auto"/>
            <w:bottom w:val="none" w:sz="0" w:space="0" w:color="auto"/>
            <w:right w:val="none" w:sz="0" w:space="0" w:color="auto"/>
          </w:divBdr>
        </w:div>
        <w:div w:id="1610091193">
          <w:marLeft w:val="0"/>
          <w:marRight w:val="0"/>
          <w:marTop w:val="0"/>
          <w:marBottom w:val="0"/>
          <w:divBdr>
            <w:top w:val="none" w:sz="0" w:space="0" w:color="auto"/>
            <w:left w:val="none" w:sz="0" w:space="0" w:color="auto"/>
            <w:bottom w:val="none" w:sz="0" w:space="0" w:color="auto"/>
            <w:right w:val="none" w:sz="0" w:space="0" w:color="auto"/>
          </w:divBdr>
        </w:div>
        <w:div w:id="16063093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4IyXD_2Yec8pWGRSIc34fw" TargetMode="External"/><Relationship Id="rId13" Type="http://schemas.openxmlformats.org/officeDocument/2006/relationships/hyperlink" Target="https://www.instagram.com/Performistanbul/" TargetMode="External"/><Relationship Id="rId3" Type="http://schemas.openxmlformats.org/officeDocument/2006/relationships/settings" Target="settings.xml"/><Relationship Id="rId7" Type="http://schemas.openxmlformats.org/officeDocument/2006/relationships/hyperlink" Target="https://drive.google.com/drive/folders/0B_DH77dNMuiGUktzbnBQalBBeUk?usp=sharing" TargetMode="External"/><Relationship Id="rId12" Type="http://schemas.openxmlformats.org/officeDocument/2006/relationships/hyperlink" Target="https://www.facebook.com/Performistanbu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nstagram.com/kocuni_anamed/" TargetMode="External"/><Relationship Id="rId11" Type="http://schemas.openxmlformats.org/officeDocument/2006/relationships/hyperlink" Target="http://www.performistanbul.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uma-platform.org/" TargetMode="External"/><Relationship Id="rId4" Type="http://schemas.openxmlformats.org/officeDocument/2006/relationships/webSettings" Target="webSettings.xml"/><Relationship Id="rId9" Type="http://schemas.openxmlformats.org/officeDocument/2006/relationships/hyperlink" Target="http://www.nazligurle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F490-28C0-40E4-8D78-41886B71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1231</Words>
  <Characters>7020</Characters>
  <Application>Microsoft Office Word</Application>
  <DocSecurity>0</DocSecurity>
  <Lines>58</Lines>
  <Paragraphs>16</Paragraphs>
  <ScaleCrop>false</ScaleCrop>
  <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Umur Çelikyay</dc:creator>
  <dc:description/>
  <cp:lastModifiedBy>Ece Okumuş</cp:lastModifiedBy>
  <cp:revision>4</cp:revision>
  <dcterms:created xsi:type="dcterms:W3CDTF">2017-08-11T09:36:00Z</dcterms:created>
  <dcterms:modified xsi:type="dcterms:W3CDTF">2017-08-11T14:51:00Z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